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00D2B" w:rsidRDefault="00700D2B" w:rsidP="00700D2B">
      <w:pPr>
        <w:spacing w:line="276" w:lineRule="auto"/>
        <w:contextualSpacing/>
        <w:jc w:val="center"/>
        <w:rPr>
          <w:rFonts w:ascii="Tahoma" w:hAnsi="Tahoma" w:cs="Tahoma"/>
          <w:b/>
          <w:sz w:val="28"/>
          <w:szCs w:val="28"/>
        </w:rPr>
      </w:pPr>
      <w:bookmarkStart w:id="0" w:name="_GoBack"/>
      <w:bookmarkEnd w:id="0"/>
      <w:r w:rsidRPr="00700D2B">
        <w:rPr>
          <w:rFonts w:ascii="Tahoma" w:hAnsi="Tahoma" w:cs="Tahoma"/>
          <w:b/>
          <w:sz w:val="28"/>
          <w:szCs w:val="28"/>
        </w:rPr>
        <w:t>“The Defenseless: A Con</w:t>
      </w:r>
      <w:r>
        <w:rPr>
          <w:rFonts w:ascii="Tahoma" w:hAnsi="Tahoma" w:cs="Tahoma"/>
          <w:b/>
          <w:sz w:val="28"/>
          <w:szCs w:val="28"/>
        </w:rPr>
        <w:t>versation b</w:t>
      </w:r>
      <w:r w:rsidRPr="00700D2B">
        <w:rPr>
          <w:rFonts w:ascii="Tahoma" w:hAnsi="Tahoma" w:cs="Tahoma"/>
          <w:b/>
          <w:sz w:val="28"/>
          <w:szCs w:val="28"/>
        </w:rPr>
        <w:t>etween Men”</w:t>
      </w:r>
    </w:p>
    <w:p w:rsidR="00BA45F7" w:rsidRPr="00BA45F7" w:rsidRDefault="00BA45F7" w:rsidP="00700D2B">
      <w:pPr>
        <w:spacing w:line="276" w:lineRule="auto"/>
        <w:contextualSpacing/>
        <w:jc w:val="center"/>
        <w:rPr>
          <w:rFonts w:ascii="Tahoma" w:hAnsi="Tahoma" w:cs="Tahoma"/>
          <w:b/>
          <w:sz w:val="24"/>
          <w:szCs w:val="24"/>
        </w:rPr>
      </w:pPr>
      <w:r>
        <w:rPr>
          <w:rFonts w:ascii="Tahoma" w:hAnsi="Tahoma" w:cs="Tahoma"/>
          <w:b/>
          <w:sz w:val="24"/>
          <w:szCs w:val="24"/>
        </w:rPr>
        <w:t>(1928)</w:t>
      </w:r>
    </w:p>
    <w:p w:rsidR="00700D2B" w:rsidRDefault="00700D2B" w:rsidP="00700D2B">
      <w:pPr>
        <w:spacing w:line="276" w:lineRule="auto"/>
        <w:contextualSpacing/>
        <w:jc w:val="center"/>
        <w:rPr>
          <w:rFonts w:ascii="Tahoma" w:hAnsi="Tahoma" w:cs="Tahoma"/>
          <w:sz w:val="24"/>
          <w:szCs w:val="24"/>
        </w:rPr>
      </w:pPr>
    </w:p>
    <w:p w:rsidR="00700D2B" w:rsidRPr="00700D2B" w:rsidRDefault="00700D2B" w:rsidP="00700D2B">
      <w:pPr>
        <w:spacing w:line="276" w:lineRule="auto"/>
        <w:contextualSpacing/>
        <w:jc w:val="center"/>
        <w:rPr>
          <w:rFonts w:ascii="Tahoma" w:hAnsi="Tahoma" w:cs="Tahoma"/>
          <w:b/>
          <w:sz w:val="24"/>
          <w:szCs w:val="24"/>
        </w:rPr>
      </w:pPr>
      <w:r w:rsidRPr="00700D2B">
        <w:rPr>
          <w:rFonts w:ascii="Tahoma" w:hAnsi="Tahoma" w:cs="Tahoma"/>
          <w:b/>
          <w:sz w:val="24"/>
          <w:szCs w:val="24"/>
        </w:rPr>
        <w:t xml:space="preserve">Alfred </w:t>
      </w:r>
      <w:proofErr w:type="spellStart"/>
      <w:r w:rsidRPr="00700D2B">
        <w:rPr>
          <w:rFonts w:ascii="Tahoma" w:hAnsi="Tahoma" w:cs="Tahoma"/>
          <w:b/>
          <w:sz w:val="24"/>
          <w:szCs w:val="24"/>
        </w:rPr>
        <w:t>Polgar</w:t>
      </w:r>
      <w:proofErr w:type="spellEnd"/>
    </w:p>
    <w:p w:rsidR="00700D2B" w:rsidRDefault="00700D2B" w:rsidP="00700D2B">
      <w:pPr>
        <w:spacing w:line="276" w:lineRule="auto"/>
        <w:contextualSpacing/>
        <w:jc w:val="center"/>
        <w:rPr>
          <w:rFonts w:ascii="Tahoma" w:hAnsi="Tahoma" w:cs="Tahoma"/>
          <w:sz w:val="24"/>
          <w:szCs w:val="24"/>
        </w:rPr>
      </w:pPr>
    </w:p>
    <w:p w:rsidR="00BA45F7" w:rsidRDefault="00BA45F7" w:rsidP="00700D2B">
      <w:pPr>
        <w:spacing w:line="276" w:lineRule="auto"/>
        <w:contextualSpacing/>
        <w:jc w:val="center"/>
        <w:rPr>
          <w:rFonts w:ascii="Tahoma" w:hAnsi="Tahoma" w:cs="Tahoma"/>
          <w:sz w:val="24"/>
          <w:szCs w:val="24"/>
        </w:rPr>
      </w:pPr>
    </w:p>
    <w:p w:rsidR="00FB445D" w:rsidRPr="00FB445D" w:rsidRDefault="00FB445D" w:rsidP="00FB445D">
      <w:pPr>
        <w:spacing w:line="276" w:lineRule="auto"/>
        <w:contextualSpacing/>
        <w:rPr>
          <w:rFonts w:ascii="Tahoma" w:hAnsi="Tahoma" w:cs="Tahoma"/>
          <w:sz w:val="24"/>
          <w:szCs w:val="24"/>
        </w:rPr>
      </w:pPr>
      <w:r w:rsidRPr="00FB445D">
        <w:rPr>
          <w:rFonts w:ascii="Tahoma" w:hAnsi="Tahoma" w:cs="Tahoma"/>
          <w:sz w:val="24"/>
          <w:szCs w:val="24"/>
        </w:rPr>
        <w:t xml:space="preserve">My son, I noted with some discomfort that you keep your seat on the streetcar, instead of offering it to one of the women who otherwise must </w:t>
      </w:r>
      <w:r w:rsidR="009A02D8">
        <w:rPr>
          <w:rFonts w:ascii="Tahoma" w:hAnsi="Tahoma" w:cs="Tahoma"/>
          <w:sz w:val="24"/>
          <w:szCs w:val="24"/>
        </w:rPr>
        <w:t xml:space="preserve">stand. Does it count as modern </w:t>
      </w:r>
      <w:r w:rsidRPr="00FB445D">
        <w:rPr>
          <w:rFonts w:ascii="Tahoma" w:hAnsi="Tahoma" w:cs="Tahoma"/>
          <w:sz w:val="24"/>
          <w:szCs w:val="24"/>
        </w:rPr>
        <w:t xml:space="preserve">to be a boor? </w:t>
      </w:r>
    </w:p>
    <w:p w:rsidR="00714117" w:rsidRPr="00FB445D" w:rsidRDefault="00FB445D" w:rsidP="00714117">
      <w:pPr>
        <w:spacing w:line="276" w:lineRule="auto"/>
        <w:ind w:firstLine="720"/>
        <w:contextualSpacing/>
        <w:rPr>
          <w:rFonts w:ascii="Tahoma" w:hAnsi="Tahoma" w:cs="Tahoma"/>
          <w:sz w:val="24"/>
          <w:szCs w:val="24"/>
        </w:rPr>
      </w:pPr>
      <w:r w:rsidRPr="00FB445D">
        <w:rPr>
          <w:rFonts w:ascii="Tahoma" w:hAnsi="Tahoma" w:cs="Tahoma"/>
          <w:sz w:val="24"/>
          <w:szCs w:val="24"/>
        </w:rPr>
        <w:t>Father, you have slept through some new developments. The women of your time acknowledged their weaknesses as a claim to all manner of</w:t>
      </w:r>
      <w:r w:rsidR="009A02D8">
        <w:rPr>
          <w:rFonts w:ascii="Tahoma" w:hAnsi="Tahoma" w:cs="Tahoma"/>
          <w:sz w:val="24"/>
          <w:szCs w:val="24"/>
        </w:rPr>
        <w:t xml:space="preserve"> protection and consideration, </w:t>
      </w:r>
      <w:r w:rsidRPr="00FB445D">
        <w:rPr>
          <w:rFonts w:ascii="Tahoma" w:hAnsi="Tahoma" w:cs="Tahoma"/>
          <w:sz w:val="24"/>
          <w:szCs w:val="24"/>
        </w:rPr>
        <w:t>as the weak are owed by the strong. This obligation gre</w:t>
      </w:r>
      <w:r w:rsidR="009A02D8">
        <w:rPr>
          <w:rFonts w:ascii="Tahoma" w:hAnsi="Tahoma" w:cs="Tahoma"/>
          <w:sz w:val="24"/>
          <w:szCs w:val="24"/>
        </w:rPr>
        <w:t xml:space="preserve">w out of the circumstance that </w:t>
      </w:r>
      <w:r w:rsidRPr="00FB445D">
        <w:rPr>
          <w:rFonts w:ascii="Tahoma" w:hAnsi="Tahoma" w:cs="Tahoma"/>
          <w:sz w:val="24"/>
          <w:szCs w:val="24"/>
        </w:rPr>
        <w:t>they didn't share the rights that men had; in so-called gallan</w:t>
      </w:r>
      <w:r w:rsidR="009A02D8">
        <w:rPr>
          <w:rFonts w:ascii="Tahoma" w:hAnsi="Tahoma" w:cs="Tahoma"/>
          <w:sz w:val="24"/>
          <w:szCs w:val="24"/>
        </w:rPr>
        <w:t xml:space="preserve">try male compassion for female </w:t>
      </w:r>
      <w:r w:rsidRPr="00FB445D">
        <w:rPr>
          <w:rFonts w:ascii="Tahoma" w:hAnsi="Tahoma" w:cs="Tahoma"/>
          <w:sz w:val="24"/>
          <w:szCs w:val="24"/>
        </w:rPr>
        <w:t>powerlessness found its refined expression. That has c</w:t>
      </w:r>
      <w:r w:rsidR="009A02D8">
        <w:rPr>
          <w:rFonts w:ascii="Tahoma" w:hAnsi="Tahoma" w:cs="Tahoma"/>
          <w:sz w:val="24"/>
          <w:szCs w:val="24"/>
        </w:rPr>
        <w:t>hanged. It was the women them</w:t>
      </w:r>
      <w:r w:rsidRPr="00FB445D">
        <w:rPr>
          <w:rFonts w:ascii="Tahoma" w:hAnsi="Tahoma" w:cs="Tahoma"/>
          <w:sz w:val="24"/>
          <w:szCs w:val="24"/>
        </w:rPr>
        <w:t>selves, due to an easily understood hunger for air and life, who shattered the</w:t>
      </w:r>
      <w:r w:rsidR="009A02D8">
        <w:rPr>
          <w:rFonts w:ascii="Tahoma" w:hAnsi="Tahoma" w:cs="Tahoma"/>
          <w:sz w:val="24"/>
          <w:szCs w:val="24"/>
        </w:rPr>
        <w:t xml:space="preserve"> bell jar in </w:t>
      </w:r>
      <w:r w:rsidRPr="00FB445D">
        <w:rPr>
          <w:rFonts w:ascii="Tahoma" w:hAnsi="Tahoma" w:cs="Tahoma"/>
          <w:sz w:val="24"/>
          <w:szCs w:val="24"/>
        </w:rPr>
        <w:t>which they were vegetating. They have become comrades</w:t>
      </w:r>
      <w:r w:rsidR="009A02D8">
        <w:rPr>
          <w:rFonts w:ascii="Tahoma" w:hAnsi="Tahoma" w:cs="Tahoma"/>
          <w:sz w:val="24"/>
          <w:szCs w:val="24"/>
        </w:rPr>
        <w:t xml:space="preserve"> in work and play, in pleasure </w:t>
      </w:r>
      <w:r w:rsidRPr="00FB445D">
        <w:rPr>
          <w:rFonts w:ascii="Tahoma" w:hAnsi="Tahoma" w:cs="Tahoma"/>
          <w:sz w:val="24"/>
          <w:szCs w:val="24"/>
        </w:rPr>
        <w:t>and struggle, and among comrades everything is equal. They</w:t>
      </w:r>
      <w:r w:rsidR="009A02D8">
        <w:rPr>
          <w:rFonts w:ascii="Tahoma" w:hAnsi="Tahoma" w:cs="Tahoma"/>
          <w:sz w:val="24"/>
          <w:szCs w:val="24"/>
        </w:rPr>
        <w:t xml:space="preserve">'ve acquired better nerves and </w:t>
      </w:r>
      <w:r w:rsidRPr="00FB445D">
        <w:rPr>
          <w:rFonts w:ascii="Tahoma" w:hAnsi="Tahoma" w:cs="Tahoma"/>
          <w:sz w:val="24"/>
          <w:szCs w:val="24"/>
        </w:rPr>
        <w:t xml:space="preserve">stronger muscles; they've emancipated themselves from the signs of </w:t>
      </w:r>
      <w:r w:rsidR="009A02D8">
        <w:rPr>
          <w:rFonts w:ascii="Tahoma" w:hAnsi="Tahoma" w:cs="Tahoma"/>
          <w:sz w:val="24"/>
          <w:szCs w:val="24"/>
        </w:rPr>
        <w:t xml:space="preserve">slavery: the long skirt, </w:t>
      </w:r>
      <w:r w:rsidRPr="00FB445D">
        <w:rPr>
          <w:rFonts w:ascii="Tahoma" w:hAnsi="Tahoma" w:cs="Tahoma"/>
          <w:sz w:val="24"/>
          <w:szCs w:val="24"/>
        </w:rPr>
        <w:t>the long hair; they've made a place for themselves wher</w:t>
      </w:r>
      <w:r w:rsidR="009A02D8">
        <w:rPr>
          <w:rFonts w:ascii="Tahoma" w:hAnsi="Tahoma" w:cs="Tahoma"/>
          <w:sz w:val="24"/>
          <w:szCs w:val="24"/>
        </w:rPr>
        <w:t xml:space="preserve">e they wanted it and dismissed </w:t>
      </w:r>
      <w:r w:rsidRPr="00FB445D">
        <w:rPr>
          <w:rFonts w:ascii="Tahoma" w:hAnsi="Tahoma" w:cs="Tahoma"/>
          <w:sz w:val="24"/>
          <w:szCs w:val="24"/>
        </w:rPr>
        <w:t>us from the necessity of offering a place of our choosing, in li</w:t>
      </w:r>
      <w:r w:rsidR="009A02D8">
        <w:rPr>
          <w:rFonts w:ascii="Tahoma" w:hAnsi="Tahoma" w:cs="Tahoma"/>
          <w:sz w:val="24"/>
          <w:szCs w:val="24"/>
        </w:rPr>
        <w:t xml:space="preserve">fe as in the streetcar. If you </w:t>
      </w:r>
      <w:r w:rsidRPr="00FB445D">
        <w:rPr>
          <w:rFonts w:ascii="Tahoma" w:hAnsi="Tahoma" w:cs="Tahoma"/>
          <w:sz w:val="24"/>
          <w:szCs w:val="24"/>
        </w:rPr>
        <w:t>do it anyway, then you risk a retort: "Thank you! I am n</w:t>
      </w:r>
      <w:r w:rsidR="009A02D8">
        <w:rPr>
          <w:rFonts w:ascii="Tahoma" w:hAnsi="Tahoma" w:cs="Tahoma"/>
          <w:sz w:val="24"/>
          <w:szCs w:val="24"/>
        </w:rPr>
        <w:t xml:space="preserve">ot yet so infirm with age that </w:t>
      </w:r>
      <w:r w:rsidRPr="00FB445D">
        <w:rPr>
          <w:rFonts w:ascii="Tahoma" w:hAnsi="Tahoma" w:cs="Tahoma"/>
          <w:sz w:val="24"/>
          <w:szCs w:val="24"/>
        </w:rPr>
        <w:t xml:space="preserve">I cannot stand!' </w:t>
      </w:r>
    </w:p>
    <w:p w:rsidR="009A02D8" w:rsidRPr="00FB445D" w:rsidRDefault="00FB445D" w:rsidP="00714117">
      <w:pPr>
        <w:spacing w:line="276" w:lineRule="auto"/>
        <w:ind w:firstLine="720"/>
        <w:contextualSpacing/>
        <w:rPr>
          <w:rFonts w:ascii="Tahoma" w:hAnsi="Tahoma" w:cs="Tahoma"/>
          <w:sz w:val="24"/>
          <w:szCs w:val="24"/>
        </w:rPr>
      </w:pPr>
      <w:r w:rsidRPr="00FB445D">
        <w:rPr>
          <w:rFonts w:ascii="Tahoma" w:hAnsi="Tahoma" w:cs="Tahoma"/>
          <w:sz w:val="24"/>
          <w:szCs w:val="24"/>
        </w:rPr>
        <w:t>My son, certainly women no longer live today so much i</w:t>
      </w:r>
      <w:r w:rsidR="001208DF">
        <w:rPr>
          <w:rFonts w:ascii="Tahoma" w:hAnsi="Tahoma" w:cs="Tahoma"/>
          <w:sz w:val="24"/>
          <w:szCs w:val="24"/>
        </w:rPr>
        <w:t xml:space="preserve">n the shadow and from the </w:t>
      </w:r>
      <w:r w:rsidRPr="00FB445D">
        <w:rPr>
          <w:rFonts w:ascii="Tahoma" w:hAnsi="Tahoma" w:cs="Tahoma"/>
          <w:sz w:val="24"/>
          <w:szCs w:val="24"/>
        </w:rPr>
        <w:t xml:space="preserve">mercies of men, as </w:t>
      </w:r>
      <w:r w:rsidR="001208DF">
        <w:rPr>
          <w:rFonts w:ascii="Tahoma" w:hAnsi="Tahoma" w:cs="Tahoma"/>
          <w:sz w:val="24"/>
          <w:szCs w:val="24"/>
        </w:rPr>
        <w:t xml:space="preserve">they did in earlier times. But the pelvis of women is still </w:t>
      </w:r>
      <w:r w:rsidRPr="00FB445D">
        <w:rPr>
          <w:rFonts w:ascii="Tahoma" w:hAnsi="Tahoma" w:cs="Tahoma"/>
          <w:sz w:val="24"/>
          <w:szCs w:val="24"/>
        </w:rPr>
        <w:t>broader and heavier than our own; they still bear the childr</w:t>
      </w:r>
      <w:r w:rsidR="009A02D8">
        <w:rPr>
          <w:rFonts w:ascii="Tahoma" w:hAnsi="Tahoma" w:cs="Tahoma"/>
          <w:sz w:val="24"/>
          <w:szCs w:val="24"/>
        </w:rPr>
        <w:t xml:space="preserve">en and the changing moon still </w:t>
      </w:r>
      <w:r w:rsidRPr="00FB445D">
        <w:rPr>
          <w:rFonts w:ascii="Tahoma" w:hAnsi="Tahoma" w:cs="Tahoma"/>
          <w:sz w:val="24"/>
          <w:szCs w:val="24"/>
        </w:rPr>
        <w:t xml:space="preserve">demands from them its tribute—or has something changed in this respect as well? </w:t>
      </w:r>
    </w:p>
    <w:p w:rsidR="009A02D8" w:rsidRPr="009A02D8" w:rsidRDefault="00FB445D" w:rsidP="009A02D8">
      <w:pPr>
        <w:spacing w:line="276" w:lineRule="auto"/>
        <w:ind w:firstLine="720"/>
        <w:contextualSpacing/>
        <w:rPr>
          <w:rFonts w:ascii="Tahoma" w:hAnsi="Tahoma" w:cs="Tahoma"/>
          <w:sz w:val="24"/>
          <w:szCs w:val="24"/>
        </w:rPr>
      </w:pPr>
      <w:r w:rsidRPr="00FB445D">
        <w:rPr>
          <w:rFonts w:ascii="Tahoma" w:hAnsi="Tahoma" w:cs="Tahoma"/>
          <w:sz w:val="24"/>
          <w:szCs w:val="24"/>
        </w:rPr>
        <w:t>Father, these particulars certainly still exist, but women wish that little be made of</w:t>
      </w:r>
      <w:r w:rsidR="009A02D8">
        <w:rPr>
          <w:rFonts w:ascii="Tahoma" w:hAnsi="Tahoma" w:cs="Tahoma"/>
          <w:sz w:val="24"/>
          <w:szCs w:val="24"/>
        </w:rPr>
        <w:t xml:space="preserve"> </w:t>
      </w:r>
      <w:r w:rsidRPr="00FB445D">
        <w:rPr>
          <w:rFonts w:ascii="Tahoma" w:hAnsi="Tahoma" w:cs="Tahoma"/>
          <w:sz w:val="24"/>
          <w:szCs w:val="24"/>
        </w:rPr>
        <w:t>them;</w:t>
      </w:r>
      <w:r w:rsidR="009A02D8">
        <w:rPr>
          <w:rFonts w:ascii="Tahoma" w:hAnsi="Tahoma" w:cs="Tahoma"/>
          <w:sz w:val="24"/>
          <w:szCs w:val="24"/>
        </w:rPr>
        <w:t xml:space="preserve"> </w:t>
      </w:r>
      <w:r w:rsidR="009A02D8" w:rsidRPr="009A02D8">
        <w:rPr>
          <w:rFonts w:ascii="Tahoma" w:hAnsi="Tahoma" w:cs="Tahoma"/>
          <w:sz w:val="24"/>
          <w:szCs w:val="24"/>
        </w:rPr>
        <w:t>they probably fear that emphasizing them could justify</w:t>
      </w:r>
      <w:r w:rsidR="009A02D8">
        <w:rPr>
          <w:rFonts w:ascii="Tahoma" w:hAnsi="Tahoma" w:cs="Tahoma"/>
          <w:sz w:val="24"/>
          <w:szCs w:val="24"/>
        </w:rPr>
        <w:t xml:space="preserve"> viewing women as creatures of </w:t>
      </w:r>
      <w:r w:rsidR="009A02D8" w:rsidRPr="009A02D8">
        <w:rPr>
          <w:rFonts w:ascii="Tahoma" w:hAnsi="Tahoma" w:cs="Tahoma"/>
          <w:sz w:val="24"/>
          <w:szCs w:val="24"/>
        </w:rPr>
        <w:t xml:space="preserve">lesser value and usefulness in </w:t>
      </w:r>
      <w:r w:rsidR="009A02D8">
        <w:rPr>
          <w:rFonts w:ascii="Tahoma" w:hAnsi="Tahoma" w:cs="Tahoma"/>
          <w:sz w:val="24"/>
          <w:szCs w:val="24"/>
        </w:rPr>
        <w:t>life</w:t>
      </w:r>
      <w:r w:rsidR="009A02D8" w:rsidRPr="009A02D8">
        <w:rPr>
          <w:rFonts w:ascii="Tahoma" w:hAnsi="Tahoma" w:cs="Tahoma"/>
          <w:sz w:val="24"/>
          <w:szCs w:val="24"/>
        </w:rPr>
        <w:t xml:space="preserve">, creatures of a second order. Gender, father, has become a secondary human characteristic. A man of contemporary thought distinguishes in his behavior as little between man and woman as, for example, between Christian and Jew. </w:t>
      </w:r>
    </w:p>
    <w:p w:rsidR="009A02D8" w:rsidRPr="009A02D8" w:rsidRDefault="009A02D8" w:rsidP="00700D2B">
      <w:pPr>
        <w:spacing w:line="276" w:lineRule="auto"/>
        <w:ind w:firstLine="720"/>
        <w:contextualSpacing/>
        <w:rPr>
          <w:rFonts w:ascii="Tahoma" w:hAnsi="Tahoma" w:cs="Tahoma"/>
          <w:sz w:val="24"/>
          <w:szCs w:val="24"/>
        </w:rPr>
      </w:pPr>
      <w:r w:rsidRPr="009A02D8">
        <w:rPr>
          <w:rFonts w:ascii="Tahoma" w:hAnsi="Tahoma" w:cs="Tahoma"/>
          <w:sz w:val="24"/>
          <w:szCs w:val="24"/>
        </w:rPr>
        <w:t>My son, if things were as you say, then I would not</w:t>
      </w:r>
      <w:r>
        <w:rPr>
          <w:rFonts w:ascii="Tahoma" w:hAnsi="Tahoma" w:cs="Tahoma"/>
          <w:sz w:val="24"/>
          <w:szCs w:val="24"/>
        </w:rPr>
        <w:t xml:space="preserve"> so much blame the women, that </w:t>
      </w:r>
      <w:r w:rsidRPr="009A02D8">
        <w:rPr>
          <w:rFonts w:ascii="Tahoma" w:hAnsi="Tahoma" w:cs="Tahoma"/>
          <w:sz w:val="24"/>
          <w:szCs w:val="24"/>
        </w:rPr>
        <w:t xml:space="preserve">no more chivalry or gallantry or whatever you want to call it is shown them, as the men who no longer show it. You have bypassed something very lovely if women awake in you at most desire, but no more longing to take care and protect. You have become very poor if that blessed joy in a woman </w:t>
      </w:r>
      <w:r w:rsidR="00700D2B">
        <w:rPr>
          <w:rFonts w:ascii="Tahoma" w:hAnsi="Tahoma" w:cs="Tahoma"/>
          <w:sz w:val="24"/>
          <w:szCs w:val="24"/>
        </w:rPr>
        <w:t>is</w:t>
      </w:r>
      <w:r w:rsidRPr="009A02D8">
        <w:rPr>
          <w:rFonts w:ascii="Tahoma" w:hAnsi="Tahoma" w:cs="Tahoma"/>
          <w:sz w:val="24"/>
          <w:szCs w:val="24"/>
        </w:rPr>
        <w:t xml:space="preserve"> no longer vital which continually awakens in you the wish to</w:t>
      </w:r>
      <w:r w:rsidR="00700D2B">
        <w:rPr>
          <w:rFonts w:ascii="Tahoma" w:hAnsi="Tahoma" w:cs="Tahoma"/>
          <w:sz w:val="24"/>
          <w:szCs w:val="24"/>
        </w:rPr>
        <w:t xml:space="preserve"> thank them, merel</w:t>
      </w:r>
      <w:r w:rsidR="001208DF">
        <w:rPr>
          <w:rFonts w:ascii="Tahoma" w:hAnsi="Tahoma" w:cs="Tahoma"/>
          <w:sz w:val="24"/>
          <w:szCs w:val="24"/>
        </w:rPr>
        <w:t>y for being.</w:t>
      </w:r>
    </w:p>
    <w:p w:rsidR="009A02D8" w:rsidRPr="009A02D8" w:rsidRDefault="009A02D8" w:rsidP="00700D2B">
      <w:pPr>
        <w:spacing w:line="276" w:lineRule="auto"/>
        <w:ind w:firstLine="720"/>
        <w:contextualSpacing/>
        <w:rPr>
          <w:rFonts w:ascii="Tahoma" w:hAnsi="Tahoma" w:cs="Tahoma"/>
          <w:sz w:val="24"/>
          <w:szCs w:val="24"/>
        </w:rPr>
      </w:pPr>
      <w:r w:rsidRPr="009A02D8">
        <w:rPr>
          <w:rFonts w:ascii="Tahoma" w:hAnsi="Tahoma" w:cs="Tahoma"/>
          <w:sz w:val="24"/>
          <w:szCs w:val="24"/>
        </w:rPr>
        <w:lastRenderedPageBreak/>
        <w:t>As long as a ma</w:t>
      </w:r>
      <w:r w:rsidR="00700D2B">
        <w:rPr>
          <w:rFonts w:ascii="Tahoma" w:hAnsi="Tahoma" w:cs="Tahoma"/>
          <w:sz w:val="24"/>
          <w:szCs w:val="24"/>
        </w:rPr>
        <w:t>n is still in love with love…</w:t>
      </w:r>
      <w:r w:rsidR="001208DF">
        <w:rPr>
          <w:rFonts w:ascii="Tahoma" w:hAnsi="Tahoma" w:cs="Tahoma"/>
          <w:sz w:val="24"/>
          <w:szCs w:val="24"/>
        </w:rPr>
        <w:t xml:space="preserve">he will offer his seat in a streetcar to a </w:t>
      </w:r>
      <w:r w:rsidRPr="009A02D8">
        <w:rPr>
          <w:rFonts w:ascii="Tahoma" w:hAnsi="Tahoma" w:cs="Tahoma"/>
          <w:sz w:val="24"/>
          <w:szCs w:val="24"/>
        </w:rPr>
        <w:t xml:space="preserve">woman who otherwise has to stand. The missing links between that great cause and this small effect you can fill in easily yourself. Or is it that you no longer see love, my son, through your strong spectacles? Old man that I am, I still see it with my failing eyes. </w:t>
      </w:r>
    </w:p>
    <w:p w:rsidR="002228F2" w:rsidRPr="00FB445D" w:rsidRDefault="009A02D8" w:rsidP="009A02D8">
      <w:pPr>
        <w:spacing w:line="276" w:lineRule="auto"/>
        <w:ind w:firstLine="720"/>
        <w:contextualSpacing/>
        <w:rPr>
          <w:rFonts w:ascii="Tahoma" w:hAnsi="Tahoma" w:cs="Tahoma"/>
          <w:sz w:val="24"/>
          <w:szCs w:val="24"/>
        </w:rPr>
      </w:pPr>
      <w:r w:rsidRPr="009A02D8">
        <w:rPr>
          <w:rFonts w:ascii="Tahoma" w:hAnsi="Tahoma" w:cs="Tahoma"/>
          <w:sz w:val="24"/>
          <w:szCs w:val="24"/>
        </w:rPr>
        <w:t>Father! It is just a passing fog.</w:t>
      </w:r>
    </w:p>
    <w:sectPr w:rsidR="002228F2" w:rsidRPr="00FB445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B445D"/>
    <w:rsid w:val="001208DF"/>
    <w:rsid w:val="002228F2"/>
    <w:rsid w:val="00700D2B"/>
    <w:rsid w:val="00714117"/>
    <w:rsid w:val="009A02D8"/>
    <w:rsid w:val="00BA45F7"/>
    <w:rsid w:val="00BA750E"/>
    <w:rsid w:val="00E012B0"/>
    <w:rsid w:val="00FB44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C68C80A-49D8-4026-A5D1-F6F63E6C1A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Relationships xmlns="http://schemas.openxmlformats.org/package/2006/relationships">
  <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webSettings" Target="webSettings.xml"/>
  <Relationship Id="rId4" Type="http://schemas.openxmlformats.org/officeDocument/2006/relationships/fontTable" Target="fontTable.xml"/>
  <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
  <TotalTime>0</TotalTime>
  <Pages>2</Pages>
  <Words>441</Words>
  <Characters>2514</Characters>
  <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2950</CharactersWithSpaces>
  <SharedDoc>false</SharedDoc>
  <HyperlinksChanged>false</HyperlinksChanged>
  <AppVersion>16.0000</AppVersion>
  <Manager/>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revision>0</revision>
</coreProperties>
</file>