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B3D" w:rsidRDefault="001C44CB" w:rsidP="00105096">
      <w:pPr>
        <w:jc w:val="center"/>
      </w:pPr>
      <w:r>
        <w:t xml:space="preserve">BIOL 320 </w:t>
      </w:r>
      <w:r w:rsidR="00105096">
        <w:t>Final Exam</w:t>
      </w:r>
      <w:bookmarkStart w:id="0" w:name="_GoBack"/>
      <w:bookmarkEnd w:id="0"/>
    </w:p>
    <w:p w:rsidR="00105096" w:rsidRDefault="00105096" w:rsidP="00105096">
      <w:pPr>
        <w:jc w:val="center"/>
      </w:pPr>
    </w:p>
    <w:p w:rsidR="001C44CB" w:rsidRPr="00B9564E" w:rsidRDefault="001C44CB" w:rsidP="00105096">
      <w:pPr>
        <w:jc w:val="center"/>
      </w:pPr>
    </w:p>
    <w:p w:rsidR="001C44CB" w:rsidRPr="00B9564E" w:rsidRDefault="001C44CB" w:rsidP="00B95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color w:val="000000"/>
        </w:rPr>
      </w:pPr>
      <w:r w:rsidRPr="00B9564E">
        <w:rPr>
          <w:rFonts w:cs="Times New Roman"/>
          <w:color w:val="000000"/>
        </w:rPr>
        <w:t>The written take home final examination represents the final assessmen</w:t>
      </w:r>
      <w:r w:rsidR="00B9564E">
        <w:rPr>
          <w:rFonts w:cs="Times New Roman"/>
          <w:color w:val="000000"/>
        </w:rPr>
        <w:t xml:space="preserve">t for this class. You will have </w:t>
      </w:r>
      <w:r w:rsidRPr="00B9564E">
        <w:rPr>
          <w:rFonts w:cs="Times New Roman"/>
          <w:color w:val="000000"/>
        </w:rPr>
        <w:t>48 hours from the time that this exam is made available to complete and submit your time final exam.</w:t>
      </w:r>
      <w:r w:rsidRPr="00B9564E">
        <w:rPr>
          <w:rFonts w:cs="Times New Roman"/>
          <w:color w:val="000000"/>
        </w:rPr>
        <w:tab/>
      </w:r>
      <w:r w:rsidRPr="00B9564E">
        <w:rPr>
          <w:rFonts w:cs="Helvetica"/>
          <w:bCs/>
          <w:color w:val="000000"/>
        </w:rPr>
        <w:t>Failure to submit the timed</w:t>
      </w:r>
      <w:r w:rsidR="00B9564E">
        <w:rPr>
          <w:rFonts w:cs="Helvetica"/>
          <w:bCs/>
          <w:color w:val="000000"/>
        </w:rPr>
        <w:t xml:space="preserve"> final exam document within the </w:t>
      </w:r>
      <w:r w:rsidRPr="00B9564E">
        <w:rPr>
          <w:rFonts w:cs="Helvetica"/>
          <w:bCs/>
          <w:color w:val="000000"/>
        </w:rPr>
        <w:t>time period will result i</w:t>
      </w:r>
      <w:r w:rsidR="00B9564E">
        <w:rPr>
          <w:rFonts w:cs="Helvetica"/>
          <w:bCs/>
          <w:color w:val="000000"/>
        </w:rPr>
        <w:t xml:space="preserve">n your exam not being accepted. </w:t>
      </w:r>
      <w:r w:rsidRPr="00B9564E">
        <w:rPr>
          <w:rFonts w:cs="Times New Roman"/>
          <w:color w:val="000000"/>
        </w:rPr>
        <w:t>Use of your, notes, or other resources is strongly discouraged.</w:t>
      </w:r>
    </w:p>
    <w:p w:rsidR="00B9564E" w:rsidRDefault="00B9564E" w:rsidP="00B95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rsidR="00B9564E" w:rsidRPr="00B9564E" w:rsidRDefault="00B9564E" w:rsidP="00B95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rsidR="00105096" w:rsidRDefault="00105096" w:rsidP="00105096">
      <w:r>
        <w:t xml:space="preserve">1) List and briefly explain the four steps in the scientific method. </w:t>
      </w:r>
    </w:p>
    <w:p w:rsidR="00105096" w:rsidRDefault="00105096" w:rsidP="00105096"/>
    <w:p w:rsidR="00105096" w:rsidRDefault="00105096" w:rsidP="00105096"/>
    <w:p w:rsidR="00105096" w:rsidRDefault="00105096" w:rsidP="00105096"/>
    <w:p w:rsidR="00105096" w:rsidRDefault="00105096" w:rsidP="00105096"/>
    <w:p w:rsidR="00105096" w:rsidRDefault="00105096" w:rsidP="00105096"/>
    <w:p w:rsidR="00105096" w:rsidRDefault="00105096" w:rsidP="00105096"/>
    <w:p w:rsidR="00105096" w:rsidRDefault="00105096" w:rsidP="00105096"/>
    <w:p w:rsidR="00105096" w:rsidRDefault="00105096" w:rsidP="00105096"/>
    <w:p w:rsidR="00105096" w:rsidRDefault="00105096" w:rsidP="00105096"/>
    <w:p w:rsidR="00105096" w:rsidRDefault="00105096" w:rsidP="00105096"/>
    <w:p w:rsidR="00105096" w:rsidRDefault="00105096" w:rsidP="00105096"/>
    <w:p w:rsidR="00105096" w:rsidRDefault="00105096" w:rsidP="00105096"/>
    <w:p w:rsidR="00105096" w:rsidRDefault="00105096" w:rsidP="00105096">
      <w:r>
        <w:t xml:space="preserve">2) Which of the following is the correct order of steps in the scientific method? </w:t>
      </w:r>
    </w:p>
    <w:p w:rsidR="00105096" w:rsidRDefault="00105096" w:rsidP="00105096">
      <w:pPr>
        <w:keepNext/>
        <w:keepLines/>
      </w:pPr>
    </w:p>
    <w:tbl>
      <w:tblPr>
        <w:tblW w:w="0" w:type="auto"/>
        <w:tblCellMar>
          <w:left w:w="0" w:type="dxa"/>
          <w:right w:w="0" w:type="dxa"/>
        </w:tblCellMar>
        <w:tblLook w:val="0000"/>
      </w:tblPr>
      <w:tblGrid>
        <w:gridCol w:w="15"/>
        <w:gridCol w:w="174"/>
        <w:gridCol w:w="140"/>
        <w:gridCol w:w="4695"/>
      </w:tblGrid>
      <w:tr w:rsidR="00105096" w:rsidTr="00105096">
        <w:trPr>
          <w:cantSplit/>
        </w:trPr>
        <w:tc>
          <w:tcPr>
            <w:tcW w:w="15" w:type="dxa"/>
            <w:shd w:val="clear" w:color="auto" w:fill="auto"/>
            <w:tcFitText/>
          </w:tcPr>
          <w:p w:rsidR="00105096" w:rsidRDefault="00105096" w:rsidP="00105096">
            <w:pPr>
              <w:pStyle w:val="Td"/>
              <w:keepNext/>
              <w:keepLines/>
            </w:pPr>
          </w:p>
        </w:tc>
        <w:tc>
          <w:tcPr>
            <w:tcW w:w="174" w:type="dxa"/>
            <w:shd w:val="clear" w:color="auto" w:fill="auto"/>
            <w:tcFitText/>
          </w:tcPr>
          <w:p w:rsidR="00105096" w:rsidRDefault="00105096" w:rsidP="00105096">
            <w:pPr>
              <w:pStyle w:val="Td"/>
              <w:keepNext/>
              <w:keepLines/>
            </w:pPr>
            <w:r w:rsidRPr="008E3FCC">
              <w:rPr>
                <w:rStyle w:val="SpanITSMCOptionLabelText"/>
              </w:rPr>
              <w:t>A</w:t>
            </w:r>
          </w:p>
        </w:tc>
        <w:tc>
          <w:tcPr>
            <w:tcW w:w="140" w:type="dxa"/>
            <w:shd w:val="clear" w:color="auto" w:fill="auto"/>
            <w:tcFitText/>
          </w:tcPr>
          <w:p w:rsidR="00105096" w:rsidRDefault="00105096" w:rsidP="00105096">
            <w:pPr>
              <w:pStyle w:val="Td"/>
              <w:keepNext/>
              <w:keepLines/>
            </w:pPr>
            <w:r w:rsidRPr="008E3FCC">
              <w:rPr>
                <w:rStyle w:val="SpanITSMCOptionLabelSeparator"/>
                <w:spacing w:val="1"/>
              </w:rPr>
              <w:t>) </w:t>
            </w:r>
          </w:p>
        </w:tc>
        <w:tc>
          <w:tcPr>
            <w:tcW w:w="4695" w:type="dxa"/>
            <w:shd w:val="clear" w:color="auto" w:fill="auto"/>
            <w:tcFitText/>
          </w:tcPr>
          <w:p w:rsidR="00105096" w:rsidRDefault="00105096" w:rsidP="00105096">
            <w:pPr>
              <w:pStyle w:val="Td"/>
              <w:keepNext/>
              <w:keepLines/>
            </w:pPr>
            <w:r w:rsidRPr="008E3FCC">
              <w:rPr>
                <w:rStyle w:val="SpanITSMCOptionText"/>
              </w:rPr>
              <w:t>experiment, observation, hypothesis, conclusion</w:t>
            </w:r>
            <w:r w:rsidRPr="008E3FCC">
              <w:rPr>
                <w:spacing w:val="165"/>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4" w:type="dxa"/>
            <w:shd w:val="clear" w:color="auto" w:fill="auto"/>
            <w:tcFitText/>
          </w:tcPr>
          <w:p w:rsidR="00105096" w:rsidRDefault="00105096" w:rsidP="00105096">
            <w:pPr>
              <w:pStyle w:val="Td"/>
              <w:keepNext/>
              <w:keepLines/>
            </w:pPr>
            <w:r w:rsidRPr="008E3FCC">
              <w:rPr>
                <w:rStyle w:val="SpanITSMCOptionLabelText"/>
              </w:rPr>
              <w:t>B</w:t>
            </w:r>
          </w:p>
        </w:tc>
        <w:tc>
          <w:tcPr>
            <w:tcW w:w="140" w:type="dxa"/>
            <w:shd w:val="clear" w:color="auto" w:fill="auto"/>
            <w:tcFitText/>
          </w:tcPr>
          <w:p w:rsidR="00105096" w:rsidRDefault="00105096" w:rsidP="00105096">
            <w:pPr>
              <w:pStyle w:val="Td"/>
              <w:keepNext/>
              <w:keepLines/>
            </w:pPr>
            <w:r w:rsidRPr="008E3FCC">
              <w:rPr>
                <w:rStyle w:val="SpanITSMCOptionLabelSeparator"/>
                <w:spacing w:val="1"/>
              </w:rPr>
              <w:t>) </w:t>
            </w:r>
          </w:p>
        </w:tc>
        <w:tc>
          <w:tcPr>
            <w:tcW w:w="4695" w:type="dxa"/>
            <w:shd w:val="clear" w:color="auto" w:fill="auto"/>
            <w:tcFitText/>
          </w:tcPr>
          <w:p w:rsidR="00105096" w:rsidRDefault="00105096" w:rsidP="00105096">
            <w:pPr>
              <w:pStyle w:val="Td"/>
              <w:keepNext/>
              <w:keepLines/>
            </w:pPr>
            <w:r w:rsidRPr="008E3FCC">
              <w:rPr>
                <w:rStyle w:val="SpanITSMCOptionText"/>
              </w:rPr>
              <w:t>observation, experiment, hypothesis, conclusion</w:t>
            </w:r>
            <w:r w:rsidRPr="008E3FCC">
              <w:rPr>
                <w:spacing w:val="165"/>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4" w:type="dxa"/>
            <w:shd w:val="clear" w:color="auto" w:fill="auto"/>
            <w:tcFitText/>
          </w:tcPr>
          <w:p w:rsidR="00105096" w:rsidRDefault="00105096" w:rsidP="00105096">
            <w:pPr>
              <w:pStyle w:val="Td"/>
              <w:keepNext/>
              <w:keepLines/>
            </w:pPr>
            <w:r w:rsidRPr="008E3FCC">
              <w:rPr>
                <w:rStyle w:val="SpanITSMCOptionLabelText"/>
              </w:rPr>
              <w:t>C</w:t>
            </w:r>
          </w:p>
        </w:tc>
        <w:tc>
          <w:tcPr>
            <w:tcW w:w="140" w:type="dxa"/>
            <w:shd w:val="clear" w:color="auto" w:fill="auto"/>
            <w:tcFitText/>
          </w:tcPr>
          <w:p w:rsidR="00105096" w:rsidRDefault="00105096" w:rsidP="00105096">
            <w:pPr>
              <w:pStyle w:val="Td"/>
              <w:keepNext/>
              <w:keepLines/>
            </w:pPr>
            <w:r w:rsidRPr="008E3FCC">
              <w:rPr>
                <w:rStyle w:val="SpanITSMCOptionLabelSeparator"/>
                <w:spacing w:val="1"/>
              </w:rPr>
              <w:t>) </w:t>
            </w:r>
          </w:p>
        </w:tc>
        <w:tc>
          <w:tcPr>
            <w:tcW w:w="4695" w:type="dxa"/>
            <w:shd w:val="clear" w:color="auto" w:fill="auto"/>
            <w:tcFitText/>
          </w:tcPr>
          <w:p w:rsidR="00105096" w:rsidRDefault="00105096" w:rsidP="00105096">
            <w:pPr>
              <w:pStyle w:val="Td"/>
              <w:keepNext/>
              <w:keepLines/>
            </w:pPr>
            <w:r w:rsidRPr="008E3FCC">
              <w:rPr>
                <w:rStyle w:val="SpanITSMCOptionText"/>
              </w:rPr>
              <w:t>hypothesis, experiment, observation, conclusion</w:t>
            </w:r>
            <w:r w:rsidRPr="008E3FCC">
              <w:rPr>
                <w:spacing w:val="165"/>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4" w:type="dxa"/>
            <w:shd w:val="clear" w:color="auto" w:fill="auto"/>
            <w:tcFitText/>
          </w:tcPr>
          <w:p w:rsidR="00105096" w:rsidRDefault="00105096" w:rsidP="00105096">
            <w:pPr>
              <w:pStyle w:val="Td"/>
              <w:keepNext/>
              <w:keepLines/>
            </w:pPr>
            <w:r w:rsidRPr="008E3FCC">
              <w:rPr>
                <w:rStyle w:val="SpanITSMCOptionLabelText"/>
              </w:rPr>
              <w:t>D</w:t>
            </w:r>
          </w:p>
        </w:tc>
        <w:tc>
          <w:tcPr>
            <w:tcW w:w="140" w:type="dxa"/>
            <w:shd w:val="clear" w:color="auto" w:fill="auto"/>
            <w:tcFitText/>
          </w:tcPr>
          <w:p w:rsidR="00105096" w:rsidRDefault="00105096" w:rsidP="00105096">
            <w:pPr>
              <w:pStyle w:val="Td"/>
              <w:keepNext/>
              <w:keepLines/>
            </w:pPr>
            <w:r w:rsidRPr="008E3FCC">
              <w:rPr>
                <w:rStyle w:val="SpanITSMCOptionLabelSeparator"/>
                <w:spacing w:val="1"/>
              </w:rPr>
              <w:t>) </w:t>
            </w:r>
          </w:p>
        </w:tc>
        <w:tc>
          <w:tcPr>
            <w:tcW w:w="4695" w:type="dxa"/>
            <w:shd w:val="clear" w:color="auto" w:fill="auto"/>
            <w:tcFitText/>
          </w:tcPr>
          <w:p w:rsidR="00105096" w:rsidRDefault="00105096" w:rsidP="00105096">
            <w:pPr>
              <w:pStyle w:val="Td"/>
              <w:keepNext/>
              <w:keepLines/>
            </w:pPr>
            <w:r w:rsidRPr="008E3FCC">
              <w:rPr>
                <w:rStyle w:val="SpanITSMCOptionText"/>
              </w:rPr>
              <w:t>observation, hypothesis, experiment, conclusion</w:t>
            </w:r>
            <w:r w:rsidRPr="008E3FCC">
              <w:rPr>
                <w:spacing w:val="165"/>
              </w:rPr>
              <w:t xml:space="preserve"> </w:t>
            </w:r>
          </w:p>
        </w:tc>
      </w:tr>
    </w:tbl>
    <w:p w:rsidR="00105096" w:rsidRDefault="00105096" w:rsidP="00105096"/>
    <w:p w:rsidR="00105096" w:rsidRDefault="00105096" w:rsidP="00105096">
      <w:r>
        <w:t xml:space="preserve">Answer: </w:t>
      </w:r>
    </w:p>
    <w:p w:rsidR="00105096" w:rsidRDefault="00105096" w:rsidP="00105096"/>
    <w:p w:rsidR="00105096" w:rsidRDefault="00105096" w:rsidP="00105096">
      <w:r>
        <w:t xml:space="preserve">3) The two most important organelles in forensic DNA analysis are the _________________ and __________________________. </w:t>
      </w:r>
    </w:p>
    <w:p w:rsidR="00105096" w:rsidRDefault="00105096" w:rsidP="00105096"/>
    <w:p w:rsidR="00105096" w:rsidRDefault="00105096" w:rsidP="00105096"/>
    <w:p w:rsidR="00105096" w:rsidRDefault="00105096" w:rsidP="00105096">
      <w:pPr>
        <w:rPr>
          <w:rFonts w:cs="Times New Roman"/>
        </w:rPr>
      </w:pPr>
      <w:r>
        <w:t xml:space="preserve">4) </w:t>
      </w:r>
      <w:r>
        <w:rPr>
          <w:rFonts w:cs="Times New Roman"/>
        </w:rPr>
        <w:t>The DNA laboratory genotypes three suspects DNA extracted from blood, and DNA extracted from hair roots found at the scene. When the technician draws a conclusion based on the genotyping results, the forensic term for this test or process is called _____________.</w:t>
      </w:r>
    </w:p>
    <w:p w:rsidR="00105096" w:rsidRDefault="00105096" w:rsidP="00105096">
      <w:pPr>
        <w:rPr>
          <w:rFonts w:cs="Times New Roman"/>
        </w:rPr>
      </w:pPr>
    </w:p>
    <w:p w:rsidR="00105096" w:rsidRDefault="00105096" w:rsidP="00105096">
      <w:pPr>
        <w:rPr>
          <w:rFonts w:cs="Times New Roman"/>
        </w:rPr>
      </w:pPr>
    </w:p>
    <w:p w:rsidR="00105096" w:rsidRDefault="00105096" w:rsidP="00105096">
      <w:r>
        <w:rPr>
          <w:rFonts w:cs="Times New Roman"/>
        </w:rPr>
        <w:t xml:space="preserve">5) An experiment is designed to test </w:t>
      </w:r>
      <w:proofErr w:type="gramStart"/>
      <w:r>
        <w:rPr>
          <w:rFonts w:cs="Times New Roman"/>
        </w:rPr>
        <w:t>an</w:t>
      </w:r>
      <w:proofErr w:type="gramEnd"/>
      <w:r>
        <w:rPr>
          <w:rFonts w:cs="Times New Roman"/>
        </w:rPr>
        <w:t xml:space="preserve"> hypothesis. </w:t>
      </w:r>
    </w:p>
    <w:p w:rsidR="00105096" w:rsidRDefault="00105096" w:rsidP="00105096">
      <w:pPr>
        <w:keepNext/>
        <w:keepLines/>
      </w:pPr>
    </w:p>
    <w:tbl>
      <w:tblPr>
        <w:tblW w:w="0" w:type="auto"/>
        <w:tblCellMar>
          <w:left w:w="0" w:type="dxa"/>
          <w:right w:w="0" w:type="dxa"/>
        </w:tblCellMar>
        <w:tblLook w:val="0000"/>
      </w:tblPr>
      <w:tblGrid>
        <w:gridCol w:w="15"/>
        <w:gridCol w:w="175"/>
        <w:gridCol w:w="142"/>
        <w:gridCol w:w="573"/>
      </w:tblGrid>
      <w:tr w:rsidR="00105096" w:rsidTr="00105096">
        <w:trPr>
          <w:cantSplit/>
        </w:trPr>
        <w:tc>
          <w:tcPr>
            <w:tcW w:w="15" w:type="dxa"/>
            <w:shd w:val="clear" w:color="auto" w:fill="auto"/>
            <w:tcFitText/>
          </w:tcPr>
          <w:p w:rsidR="00105096" w:rsidRDefault="00105096" w:rsidP="00105096">
            <w:pPr>
              <w:pStyle w:val="Td"/>
              <w:keepNext/>
              <w:keepLines/>
            </w:pPr>
          </w:p>
        </w:tc>
        <w:tc>
          <w:tcPr>
            <w:tcW w:w="175" w:type="dxa"/>
            <w:shd w:val="clear" w:color="auto" w:fill="auto"/>
            <w:tcFitText/>
          </w:tcPr>
          <w:p w:rsidR="00105096" w:rsidRDefault="00105096" w:rsidP="00105096">
            <w:pPr>
              <w:pStyle w:val="Td"/>
              <w:keepNext/>
              <w:keepLines/>
            </w:pPr>
            <w:r w:rsidRPr="008E3FCC">
              <w:rPr>
                <w:rStyle w:val="SpanITSMCOptionLabelText"/>
              </w:rPr>
              <w:t>A</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573" w:type="dxa"/>
            <w:shd w:val="clear" w:color="auto" w:fill="auto"/>
            <w:tcFitText/>
          </w:tcPr>
          <w:p w:rsidR="00105096" w:rsidRDefault="00105096" w:rsidP="00105096">
            <w:pPr>
              <w:pStyle w:val="Td"/>
              <w:keepNext/>
              <w:keepLines/>
            </w:pPr>
            <w:r w:rsidRPr="008E3FCC">
              <w:rPr>
                <w:rStyle w:val="SpanITSMCOptionText"/>
                <w:spacing w:val="15"/>
              </w:rPr>
              <w:t>True</w:t>
            </w:r>
            <w:r w:rsidRPr="008E3FCC">
              <w:rPr>
                <w:spacing w:val="15"/>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5" w:type="dxa"/>
            <w:shd w:val="clear" w:color="auto" w:fill="auto"/>
            <w:tcFitText/>
          </w:tcPr>
          <w:p w:rsidR="00105096" w:rsidRDefault="00105096" w:rsidP="00105096">
            <w:pPr>
              <w:pStyle w:val="Td"/>
              <w:keepNext/>
              <w:keepLines/>
            </w:pPr>
            <w:r w:rsidRPr="008E3FCC">
              <w:rPr>
                <w:rStyle w:val="SpanITSMCOptionLabelText"/>
              </w:rPr>
              <w:t>B</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573" w:type="dxa"/>
            <w:shd w:val="clear" w:color="auto" w:fill="auto"/>
            <w:tcFitText/>
          </w:tcPr>
          <w:p w:rsidR="00105096" w:rsidRDefault="00105096" w:rsidP="00105096">
            <w:pPr>
              <w:pStyle w:val="Td"/>
              <w:keepNext/>
              <w:keepLines/>
            </w:pPr>
            <w:r w:rsidRPr="008E3FCC">
              <w:rPr>
                <w:rStyle w:val="SpanITSMCOptionText"/>
              </w:rPr>
              <w:t>False</w:t>
            </w:r>
            <w:r w:rsidRPr="008E3FCC">
              <w:rPr>
                <w:spacing w:val="30"/>
              </w:rPr>
              <w:t xml:space="preserve"> </w:t>
            </w:r>
          </w:p>
        </w:tc>
      </w:tr>
    </w:tbl>
    <w:p w:rsidR="00105096" w:rsidRDefault="00105096" w:rsidP="00105096"/>
    <w:p w:rsidR="00105096" w:rsidRDefault="00105096" w:rsidP="00105096">
      <w:r>
        <w:t xml:space="preserve">Answer: </w:t>
      </w:r>
    </w:p>
    <w:p w:rsidR="00105096" w:rsidRDefault="00105096" w:rsidP="00105096"/>
    <w:p w:rsidR="00105096" w:rsidRDefault="00105096" w:rsidP="00105096">
      <w:pPr>
        <w:rPr>
          <w:rFonts w:cs="Times New Roman"/>
        </w:rPr>
      </w:pPr>
      <w:r>
        <w:t xml:space="preserve">6) </w:t>
      </w:r>
      <w:r>
        <w:rPr>
          <w:rFonts w:cs="Times New Roman"/>
        </w:rPr>
        <w:t>Due to television shows jurors are expecting to see perfect fingerprints and analyzable DNA on guns and other evidence.  The absence of which has led jurors to exonerate otherwise guilty suspects.  This is known as the ____ effect.</w:t>
      </w:r>
    </w:p>
    <w:p w:rsidR="00105096" w:rsidRDefault="00105096" w:rsidP="00105096">
      <w:pPr>
        <w:rPr>
          <w:rFonts w:cs="Times New Roman"/>
        </w:rPr>
      </w:pPr>
    </w:p>
    <w:p w:rsidR="00105096" w:rsidRDefault="00105096" w:rsidP="00105096">
      <w:pPr>
        <w:rPr>
          <w:rFonts w:cs="Times New Roman"/>
        </w:rPr>
      </w:pPr>
    </w:p>
    <w:p w:rsidR="00105096" w:rsidRDefault="00105096" w:rsidP="00105096">
      <w:pPr>
        <w:rPr>
          <w:rFonts w:cs="Times New Roman"/>
        </w:rPr>
      </w:pPr>
      <w:r>
        <w:rPr>
          <w:rFonts w:cs="Times New Roman"/>
        </w:rPr>
        <w:t>7) ___________________ is only inherited through the maternal lineage.</w:t>
      </w:r>
    </w:p>
    <w:p w:rsidR="00105096" w:rsidRDefault="00105096" w:rsidP="00105096">
      <w:pPr>
        <w:rPr>
          <w:rFonts w:cs="Times New Roman"/>
        </w:rPr>
      </w:pPr>
    </w:p>
    <w:p w:rsidR="00105096" w:rsidRDefault="00105096" w:rsidP="00105096">
      <w:pPr>
        <w:rPr>
          <w:rFonts w:cs="Times New Roman"/>
        </w:rPr>
      </w:pPr>
    </w:p>
    <w:p w:rsidR="00105096" w:rsidRDefault="00105096" w:rsidP="00105096">
      <w:pPr>
        <w:rPr>
          <w:rFonts w:cs="Times New Roman"/>
        </w:rPr>
      </w:pPr>
      <w:r>
        <w:rPr>
          <w:rFonts w:cs="Times New Roman"/>
        </w:rPr>
        <w:t>8) ______________________ is only inherited through the paternal lineage.</w:t>
      </w:r>
    </w:p>
    <w:p w:rsidR="00105096" w:rsidRDefault="00105096" w:rsidP="00105096">
      <w:pPr>
        <w:rPr>
          <w:rFonts w:cs="Times New Roman"/>
        </w:rPr>
      </w:pPr>
    </w:p>
    <w:p w:rsidR="00105096" w:rsidRDefault="00105096" w:rsidP="00105096">
      <w:pPr>
        <w:rPr>
          <w:rFonts w:cs="Times New Roman"/>
        </w:rPr>
      </w:pPr>
    </w:p>
    <w:p w:rsidR="00105096" w:rsidRDefault="00105096" w:rsidP="00105096">
      <w:pPr>
        <w:rPr>
          <w:rFonts w:cs="Times New Roman"/>
        </w:rPr>
      </w:pPr>
    </w:p>
    <w:p w:rsidR="00105096" w:rsidRDefault="00105096" w:rsidP="00105096">
      <w:pPr>
        <w:rPr>
          <w:rFonts w:cs="Times New Roman"/>
        </w:rPr>
      </w:pPr>
      <w:r>
        <w:rPr>
          <w:rFonts w:cs="Times New Roman"/>
        </w:rPr>
        <w:t xml:space="preserve">9) ________________________ is inherited through paternal and maternal lineages. </w:t>
      </w:r>
    </w:p>
    <w:p w:rsidR="00105096" w:rsidRDefault="00105096" w:rsidP="00105096">
      <w:pPr>
        <w:rPr>
          <w:rFonts w:cs="Times New Roman"/>
        </w:rPr>
      </w:pPr>
    </w:p>
    <w:p w:rsidR="00105096" w:rsidRDefault="00105096" w:rsidP="00105096">
      <w:pPr>
        <w:rPr>
          <w:rFonts w:cs="Times New Roman"/>
        </w:rPr>
      </w:pPr>
    </w:p>
    <w:p w:rsidR="00105096" w:rsidRDefault="00105096" w:rsidP="00105096">
      <w:pPr>
        <w:rPr>
          <w:rFonts w:cs="Times New Roman"/>
        </w:rPr>
      </w:pPr>
      <w:r>
        <w:rPr>
          <w:rFonts w:cs="Times New Roman"/>
        </w:rPr>
        <w:t xml:space="preserve">10) A mother is claiming that the only brother of her best friend is the father of her child.  The brother is serving at a remote location in the easternmost reaches of Turkey.  At the behest of his sister, the brother voluntarily provides DNA for a paternity test. Which of the following are the </w:t>
      </w:r>
      <w:r>
        <w:rPr>
          <w:rFonts w:cs="Times New Roman"/>
          <w:i/>
        </w:rPr>
        <w:t>possible</w:t>
      </w:r>
      <w:r>
        <w:rPr>
          <w:rFonts w:cs="Times New Roman"/>
        </w:rPr>
        <w:t xml:space="preserve"> results and conclusions of the tests?</w:t>
      </w:r>
    </w:p>
    <w:p w:rsidR="00105096" w:rsidRDefault="00105096" w:rsidP="00105096">
      <w:pPr>
        <w:keepNext/>
        <w:keepLines/>
      </w:pPr>
    </w:p>
    <w:tbl>
      <w:tblPr>
        <w:tblW w:w="0" w:type="auto"/>
        <w:tblCellMar>
          <w:left w:w="0" w:type="dxa"/>
          <w:right w:w="0" w:type="dxa"/>
        </w:tblCellMar>
        <w:tblLook w:val="0000"/>
      </w:tblPr>
      <w:tblGrid>
        <w:gridCol w:w="15"/>
        <w:gridCol w:w="188"/>
        <w:gridCol w:w="144"/>
        <w:gridCol w:w="9003"/>
      </w:tblGrid>
      <w:tr w:rsidR="00105096" w:rsidRPr="00105096" w:rsidTr="00105096">
        <w:trPr>
          <w:cantSplit/>
          <w:trHeight w:val="305"/>
        </w:trPr>
        <w:tc>
          <w:tcPr>
            <w:tcW w:w="15" w:type="dxa"/>
            <w:shd w:val="clear" w:color="auto" w:fill="auto"/>
            <w:tcFitText/>
          </w:tcPr>
          <w:p w:rsidR="00105096" w:rsidRPr="00105096" w:rsidRDefault="00105096" w:rsidP="00105096">
            <w:pPr>
              <w:pStyle w:val="Td"/>
              <w:keepNext/>
              <w:keepLines/>
              <w:rPr>
                <w:rFonts w:asciiTheme="minorHAnsi" w:hAnsiTheme="minorHAnsi"/>
                <w:sz w:val="24"/>
                <w:szCs w:val="24"/>
              </w:rPr>
            </w:pPr>
          </w:p>
        </w:tc>
        <w:tc>
          <w:tcPr>
            <w:tcW w:w="188"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8E3FCC">
              <w:rPr>
                <w:rStyle w:val="SpanITSMCOptionLabelText"/>
                <w:rFonts w:asciiTheme="minorHAnsi" w:hAnsiTheme="minorHAnsi"/>
                <w:sz w:val="24"/>
                <w:szCs w:val="24"/>
              </w:rPr>
              <w:t>A</w:t>
            </w:r>
          </w:p>
        </w:tc>
        <w:tc>
          <w:tcPr>
            <w:tcW w:w="144"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105096">
              <w:rPr>
                <w:rStyle w:val="SpanITSMCOptionLabelSeparator"/>
                <w:rFonts w:asciiTheme="minorHAnsi" w:hAnsiTheme="minorHAnsi"/>
                <w:w w:val="81"/>
                <w:sz w:val="24"/>
                <w:szCs w:val="24"/>
              </w:rPr>
              <w:t>) </w:t>
            </w:r>
          </w:p>
        </w:tc>
        <w:tc>
          <w:tcPr>
            <w:tcW w:w="9003"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8E3FCC">
              <w:rPr>
                <w:rStyle w:val="SpanITSMCOptionText"/>
                <w:rFonts w:asciiTheme="minorHAnsi" w:hAnsiTheme="minorHAnsi"/>
                <w:w w:val="75"/>
                <w:sz w:val="24"/>
                <w:szCs w:val="24"/>
              </w:rPr>
              <w:t>Since one-half of the alleles from the brother and child matched, then it is highly likely that the father is the brother.</w:t>
            </w:r>
            <w:r w:rsidRPr="008E3FCC">
              <w:rPr>
                <w:rFonts w:asciiTheme="minorHAnsi" w:hAnsiTheme="minorHAnsi"/>
                <w:spacing w:val="1005"/>
                <w:w w:val="75"/>
                <w:sz w:val="24"/>
                <w:szCs w:val="24"/>
              </w:rPr>
              <w:t xml:space="preserve"> </w:t>
            </w:r>
          </w:p>
        </w:tc>
      </w:tr>
      <w:tr w:rsidR="00105096" w:rsidRPr="00105096" w:rsidTr="00105096">
        <w:trPr>
          <w:cantSplit/>
          <w:trHeight w:val="305"/>
        </w:trPr>
        <w:tc>
          <w:tcPr>
            <w:tcW w:w="15" w:type="dxa"/>
            <w:shd w:val="clear" w:color="auto" w:fill="auto"/>
            <w:tcFitText/>
          </w:tcPr>
          <w:p w:rsidR="00105096" w:rsidRPr="00105096" w:rsidRDefault="00105096" w:rsidP="00105096">
            <w:pPr>
              <w:pStyle w:val="Td"/>
              <w:keepNext/>
              <w:keepLines/>
              <w:rPr>
                <w:rFonts w:asciiTheme="minorHAnsi" w:hAnsiTheme="minorHAnsi"/>
                <w:sz w:val="24"/>
                <w:szCs w:val="24"/>
              </w:rPr>
            </w:pPr>
          </w:p>
        </w:tc>
        <w:tc>
          <w:tcPr>
            <w:tcW w:w="188"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8E3FCC">
              <w:rPr>
                <w:rStyle w:val="SpanITSMCOptionLabelText"/>
                <w:rFonts w:asciiTheme="minorHAnsi" w:hAnsiTheme="minorHAnsi"/>
                <w:sz w:val="24"/>
                <w:szCs w:val="24"/>
              </w:rPr>
              <w:t>B</w:t>
            </w:r>
          </w:p>
        </w:tc>
        <w:tc>
          <w:tcPr>
            <w:tcW w:w="144"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105096">
              <w:rPr>
                <w:rStyle w:val="SpanITSMCOptionLabelSeparator"/>
                <w:rFonts w:asciiTheme="minorHAnsi" w:hAnsiTheme="minorHAnsi"/>
                <w:w w:val="81"/>
                <w:sz w:val="24"/>
                <w:szCs w:val="24"/>
              </w:rPr>
              <w:t>) </w:t>
            </w:r>
          </w:p>
        </w:tc>
        <w:tc>
          <w:tcPr>
            <w:tcW w:w="9003"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8E3FCC">
              <w:rPr>
                <w:rStyle w:val="SpanITSMCOptionText"/>
                <w:rFonts w:asciiTheme="minorHAnsi" w:hAnsiTheme="minorHAnsi"/>
                <w:w w:val="83"/>
                <w:sz w:val="24"/>
                <w:szCs w:val="24"/>
              </w:rPr>
              <w:t>Since none of the alleles from the brother matched, then it is highly unlikely that the father is the brother.</w:t>
            </w:r>
            <w:r w:rsidRPr="008E3FCC">
              <w:rPr>
                <w:rFonts w:asciiTheme="minorHAnsi" w:hAnsiTheme="minorHAnsi"/>
                <w:spacing w:val="285"/>
                <w:w w:val="83"/>
                <w:sz w:val="24"/>
                <w:szCs w:val="24"/>
              </w:rPr>
              <w:t xml:space="preserve"> </w:t>
            </w:r>
          </w:p>
        </w:tc>
      </w:tr>
      <w:tr w:rsidR="00105096" w:rsidRPr="00105096" w:rsidTr="00105096">
        <w:trPr>
          <w:cantSplit/>
          <w:trHeight w:val="305"/>
        </w:trPr>
        <w:tc>
          <w:tcPr>
            <w:tcW w:w="15" w:type="dxa"/>
            <w:shd w:val="clear" w:color="auto" w:fill="auto"/>
            <w:tcFitText/>
          </w:tcPr>
          <w:p w:rsidR="00105096" w:rsidRPr="00105096" w:rsidRDefault="00105096" w:rsidP="00105096">
            <w:pPr>
              <w:pStyle w:val="Td"/>
              <w:keepNext/>
              <w:keepLines/>
              <w:rPr>
                <w:rFonts w:asciiTheme="minorHAnsi" w:hAnsiTheme="minorHAnsi"/>
                <w:sz w:val="24"/>
                <w:szCs w:val="24"/>
              </w:rPr>
            </w:pPr>
          </w:p>
        </w:tc>
        <w:tc>
          <w:tcPr>
            <w:tcW w:w="188"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8E3FCC">
              <w:rPr>
                <w:rStyle w:val="SpanITSMCOptionLabelText"/>
                <w:rFonts w:asciiTheme="minorHAnsi" w:hAnsiTheme="minorHAnsi"/>
                <w:sz w:val="24"/>
                <w:szCs w:val="24"/>
              </w:rPr>
              <w:t>C</w:t>
            </w:r>
          </w:p>
        </w:tc>
        <w:tc>
          <w:tcPr>
            <w:tcW w:w="144"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105096">
              <w:rPr>
                <w:rStyle w:val="SpanITSMCOptionLabelSeparator"/>
                <w:rFonts w:asciiTheme="minorHAnsi" w:hAnsiTheme="minorHAnsi"/>
                <w:w w:val="81"/>
                <w:sz w:val="24"/>
                <w:szCs w:val="24"/>
              </w:rPr>
              <w:t>) </w:t>
            </w:r>
          </w:p>
        </w:tc>
        <w:tc>
          <w:tcPr>
            <w:tcW w:w="9003"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8E3FCC">
              <w:rPr>
                <w:rStyle w:val="SpanITSMCOptionText"/>
                <w:rFonts w:asciiTheme="minorHAnsi" w:hAnsiTheme="minorHAnsi"/>
                <w:w w:val="95"/>
                <w:sz w:val="24"/>
                <w:szCs w:val="24"/>
              </w:rPr>
              <w:t>Since one-half the alleles did not match, it cannot be ruled out that the father is the brother.</w:t>
            </w:r>
            <w:r w:rsidRPr="008E3FCC">
              <w:rPr>
                <w:rFonts w:asciiTheme="minorHAnsi" w:hAnsiTheme="minorHAnsi"/>
                <w:spacing w:val="465"/>
                <w:w w:val="95"/>
                <w:sz w:val="24"/>
                <w:szCs w:val="24"/>
              </w:rPr>
              <w:t xml:space="preserve"> </w:t>
            </w:r>
          </w:p>
        </w:tc>
      </w:tr>
      <w:tr w:rsidR="00105096" w:rsidRPr="00105096" w:rsidTr="00105096">
        <w:trPr>
          <w:cantSplit/>
          <w:trHeight w:val="305"/>
        </w:trPr>
        <w:tc>
          <w:tcPr>
            <w:tcW w:w="15" w:type="dxa"/>
            <w:shd w:val="clear" w:color="auto" w:fill="auto"/>
            <w:tcFitText/>
          </w:tcPr>
          <w:p w:rsidR="00105096" w:rsidRPr="00105096" w:rsidRDefault="00105096" w:rsidP="00105096">
            <w:pPr>
              <w:pStyle w:val="Td"/>
              <w:keepNext/>
              <w:keepLines/>
              <w:rPr>
                <w:rFonts w:asciiTheme="minorHAnsi" w:hAnsiTheme="minorHAnsi"/>
                <w:sz w:val="24"/>
                <w:szCs w:val="24"/>
              </w:rPr>
            </w:pPr>
          </w:p>
        </w:tc>
        <w:tc>
          <w:tcPr>
            <w:tcW w:w="188"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105096">
              <w:rPr>
                <w:rStyle w:val="SpanITSMCOptionLabelText"/>
                <w:rFonts w:asciiTheme="minorHAnsi" w:hAnsiTheme="minorHAnsi"/>
                <w:sz w:val="24"/>
                <w:szCs w:val="24"/>
              </w:rPr>
              <w:t>D</w:t>
            </w:r>
          </w:p>
        </w:tc>
        <w:tc>
          <w:tcPr>
            <w:tcW w:w="144"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105096">
              <w:rPr>
                <w:rStyle w:val="SpanITSMCOptionLabelSeparator"/>
                <w:rFonts w:asciiTheme="minorHAnsi" w:hAnsiTheme="minorHAnsi"/>
                <w:w w:val="81"/>
                <w:sz w:val="24"/>
                <w:szCs w:val="24"/>
              </w:rPr>
              <w:t>) </w:t>
            </w:r>
          </w:p>
        </w:tc>
        <w:tc>
          <w:tcPr>
            <w:tcW w:w="9003" w:type="dxa"/>
            <w:shd w:val="clear" w:color="auto" w:fill="auto"/>
            <w:tcFitText/>
          </w:tcPr>
          <w:p w:rsidR="00105096" w:rsidRPr="00105096" w:rsidRDefault="00105096" w:rsidP="00105096">
            <w:pPr>
              <w:pStyle w:val="Td"/>
              <w:keepNext/>
              <w:keepLines/>
              <w:rPr>
                <w:rFonts w:asciiTheme="minorHAnsi" w:hAnsiTheme="minorHAnsi"/>
                <w:sz w:val="24"/>
                <w:szCs w:val="24"/>
              </w:rPr>
            </w:pPr>
            <w:r w:rsidRPr="008E3FCC">
              <w:rPr>
                <w:rStyle w:val="SpanITSMCOptionText"/>
                <w:rFonts w:asciiTheme="minorHAnsi" w:hAnsiTheme="minorHAnsi"/>
                <w:w w:val="84"/>
                <w:sz w:val="24"/>
                <w:szCs w:val="24"/>
              </w:rPr>
              <w:t>Since only a few alleles match those of the child, it can be ruled out that the best friend is not the father.</w:t>
            </w:r>
            <w:r w:rsidRPr="008E3FCC">
              <w:rPr>
                <w:rFonts w:asciiTheme="minorHAnsi" w:hAnsiTheme="minorHAnsi"/>
                <w:spacing w:val="435"/>
                <w:w w:val="84"/>
                <w:sz w:val="24"/>
                <w:szCs w:val="24"/>
              </w:rPr>
              <w:t xml:space="preserve"> </w:t>
            </w:r>
          </w:p>
        </w:tc>
      </w:tr>
      <w:tr w:rsidR="00105096" w:rsidRPr="00105096" w:rsidTr="00105096">
        <w:trPr>
          <w:cantSplit/>
          <w:trHeight w:val="305"/>
        </w:trPr>
        <w:tc>
          <w:tcPr>
            <w:tcW w:w="15" w:type="dxa"/>
            <w:shd w:val="clear" w:color="auto" w:fill="auto"/>
            <w:tcFitText/>
          </w:tcPr>
          <w:p w:rsidR="00105096" w:rsidRPr="008E3FCC" w:rsidRDefault="00105096" w:rsidP="00105096">
            <w:pPr>
              <w:pStyle w:val="Td"/>
              <w:keepNext/>
              <w:keepLines/>
              <w:rPr>
                <w:rFonts w:asciiTheme="minorHAnsi" w:hAnsiTheme="minorHAnsi"/>
                <w:sz w:val="24"/>
                <w:szCs w:val="24"/>
              </w:rPr>
            </w:pPr>
          </w:p>
          <w:p w:rsidR="00105096" w:rsidRPr="008E3FCC" w:rsidRDefault="00105096" w:rsidP="00105096">
            <w:pPr>
              <w:pStyle w:val="Td"/>
              <w:keepNext/>
              <w:keepLines/>
              <w:rPr>
                <w:rFonts w:asciiTheme="minorHAnsi" w:hAnsiTheme="minorHAnsi"/>
                <w:sz w:val="24"/>
                <w:szCs w:val="24"/>
              </w:rPr>
            </w:pPr>
          </w:p>
          <w:p w:rsidR="00105096" w:rsidRPr="00105096" w:rsidRDefault="00105096" w:rsidP="00105096">
            <w:pPr>
              <w:pStyle w:val="Td"/>
              <w:keepNext/>
              <w:keepLines/>
              <w:rPr>
                <w:rFonts w:asciiTheme="minorHAnsi" w:hAnsiTheme="minorHAnsi"/>
                <w:sz w:val="24"/>
                <w:szCs w:val="24"/>
              </w:rPr>
            </w:pPr>
            <w:r w:rsidRPr="008E3FCC">
              <w:rPr>
                <w:rFonts w:asciiTheme="minorHAnsi" w:hAnsiTheme="minorHAnsi"/>
                <w:sz w:val="24"/>
                <w:szCs w:val="24"/>
              </w:rPr>
              <w:t xml:space="preserve">11) </w:t>
            </w:r>
          </w:p>
        </w:tc>
        <w:tc>
          <w:tcPr>
            <w:tcW w:w="188" w:type="dxa"/>
            <w:shd w:val="clear" w:color="auto" w:fill="auto"/>
            <w:tcFitText/>
          </w:tcPr>
          <w:p w:rsidR="00105096" w:rsidRPr="00105096" w:rsidRDefault="00105096" w:rsidP="00105096">
            <w:pPr>
              <w:pStyle w:val="Td"/>
              <w:keepNext/>
              <w:keepLines/>
              <w:rPr>
                <w:rStyle w:val="SpanITSMCOptionLabelText"/>
                <w:rFonts w:asciiTheme="minorHAnsi" w:hAnsiTheme="minorHAnsi"/>
                <w:sz w:val="24"/>
                <w:szCs w:val="24"/>
              </w:rPr>
            </w:pPr>
          </w:p>
        </w:tc>
        <w:tc>
          <w:tcPr>
            <w:tcW w:w="144" w:type="dxa"/>
            <w:shd w:val="clear" w:color="auto" w:fill="auto"/>
            <w:tcFitText/>
          </w:tcPr>
          <w:p w:rsidR="00105096" w:rsidRPr="00105096" w:rsidRDefault="00105096" w:rsidP="00105096">
            <w:pPr>
              <w:pStyle w:val="Td"/>
              <w:keepNext/>
              <w:keepLines/>
              <w:rPr>
                <w:rStyle w:val="SpanITSMCOptionLabelSeparator"/>
                <w:rFonts w:asciiTheme="minorHAnsi" w:hAnsiTheme="minorHAnsi"/>
                <w:w w:val="81"/>
                <w:sz w:val="24"/>
                <w:szCs w:val="24"/>
              </w:rPr>
            </w:pPr>
          </w:p>
        </w:tc>
        <w:tc>
          <w:tcPr>
            <w:tcW w:w="9003" w:type="dxa"/>
            <w:shd w:val="clear" w:color="auto" w:fill="auto"/>
            <w:tcFitText/>
          </w:tcPr>
          <w:p w:rsidR="00105096" w:rsidRPr="00105096" w:rsidRDefault="00105096" w:rsidP="00105096">
            <w:pPr>
              <w:pStyle w:val="Td"/>
              <w:keepNext/>
              <w:keepLines/>
              <w:rPr>
                <w:rStyle w:val="SpanITSMCOptionText"/>
                <w:rFonts w:asciiTheme="minorHAnsi" w:hAnsiTheme="minorHAnsi"/>
                <w:spacing w:val="7"/>
                <w:w w:val="78"/>
                <w:sz w:val="24"/>
                <w:szCs w:val="24"/>
              </w:rPr>
            </w:pPr>
          </w:p>
        </w:tc>
      </w:tr>
    </w:tbl>
    <w:p w:rsidR="00105096" w:rsidRDefault="00105096" w:rsidP="00105096">
      <w:pPr>
        <w:rPr>
          <w:rFonts w:cs="Times New Roman"/>
        </w:rPr>
      </w:pPr>
      <w:r>
        <w:rPr>
          <w:rFonts w:cs="Times New Roman"/>
        </w:rPr>
        <w:t>Answer:</w:t>
      </w:r>
    </w:p>
    <w:p w:rsidR="00105096" w:rsidRDefault="00105096" w:rsidP="00105096">
      <w:pPr>
        <w:rPr>
          <w:rFonts w:cs="Times New Roman"/>
        </w:rPr>
      </w:pPr>
    </w:p>
    <w:p w:rsidR="00105096" w:rsidRDefault="00105096" w:rsidP="00105096">
      <w:pPr>
        <w:rPr>
          <w:rFonts w:cs="Times New Roman"/>
        </w:rPr>
      </w:pPr>
      <w:r>
        <w:rPr>
          <w:rFonts w:cs="Times New Roman"/>
        </w:rPr>
        <w:t>11) How many permanent teeth are typically found in a human mouth?</w:t>
      </w:r>
    </w:p>
    <w:p w:rsidR="00105096" w:rsidRDefault="00105096" w:rsidP="00105096">
      <w:pPr>
        <w:rPr>
          <w:rFonts w:cs="Times New Roman"/>
        </w:rPr>
      </w:pPr>
    </w:p>
    <w:tbl>
      <w:tblPr>
        <w:tblW w:w="0" w:type="auto"/>
        <w:tblCellMar>
          <w:left w:w="0" w:type="dxa"/>
          <w:right w:w="0" w:type="dxa"/>
        </w:tblCellMar>
        <w:tblLook w:val="0000"/>
      </w:tblPr>
      <w:tblGrid>
        <w:gridCol w:w="15"/>
        <w:gridCol w:w="176"/>
        <w:gridCol w:w="142"/>
        <w:gridCol w:w="305"/>
      </w:tblGrid>
      <w:tr w:rsidR="00105096" w:rsidTr="00105096">
        <w:trPr>
          <w:cantSplit/>
        </w:trPr>
        <w:tc>
          <w:tcPr>
            <w:tcW w:w="15" w:type="dxa"/>
            <w:shd w:val="clear" w:color="auto" w:fill="auto"/>
            <w:tcFitText/>
          </w:tcPr>
          <w:p w:rsidR="00105096" w:rsidRDefault="00105096" w:rsidP="00105096">
            <w:pPr>
              <w:pStyle w:val="Td"/>
              <w:keepNext/>
              <w:keepLines/>
            </w:pPr>
          </w:p>
        </w:tc>
        <w:tc>
          <w:tcPr>
            <w:tcW w:w="176" w:type="dxa"/>
            <w:shd w:val="clear" w:color="auto" w:fill="auto"/>
            <w:tcFitText/>
          </w:tcPr>
          <w:p w:rsidR="00105096" w:rsidRDefault="00105096" w:rsidP="00105096">
            <w:pPr>
              <w:pStyle w:val="Td"/>
              <w:keepNext/>
              <w:keepLines/>
            </w:pPr>
            <w:r w:rsidRPr="008E3FCC">
              <w:rPr>
                <w:rStyle w:val="SpanITSMCOptionLabelText"/>
              </w:rPr>
              <w:t>A</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305" w:type="dxa"/>
            <w:shd w:val="clear" w:color="auto" w:fill="auto"/>
            <w:tcFitText/>
          </w:tcPr>
          <w:p w:rsidR="00105096" w:rsidRDefault="00105096" w:rsidP="00105096">
            <w:pPr>
              <w:pStyle w:val="Td"/>
              <w:keepNext/>
              <w:keepLines/>
            </w:pPr>
            <w:r w:rsidRPr="008E3FCC">
              <w:rPr>
                <w:rStyle w:val="SpanITSMCOptionText"/>
                <w:spacing w:val="15"/>
              </w:rPr>
              <w:t>18</w:t>
            </w:r>
            <w:r w:rsidRPr="008E3FCC">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6" w:type="dxa"/>
            <w:shd w:val="clear" w:color="auto" w:fill="auto"/>
            <w:tcFitText/>
          </w:tcPr>
          <w:p w:rsidR="00105096" w:rsidRDefault="00105096" w:rsidP="00105096">
            <w:pPr>
              <w:pStyle w:val="Td"/>
              <w:keepNext/>
              <w:keepLines/>
            </w:pPr>
            <w:r w:rsidRPr="008E3FCC">
              <w:rPr>
                <w:rStyle w:val="SpanITSMCOptionLabelText"/>
              </w:rPr>
              <w:t>B</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305" w:type="dxa"/>
            <w:shd w:val="clear" w:color="auto" w:fill="auto"/>
            <w:tcFitText/>
          </w:tcPr>
          <w:p w:rsidR="00105096" w:rsidRDefault="00105096" w:rsidP="00105096">
            <w:pPr>
              <w:pStyle w:val="Td"/>
              <w:keepNext/>
              <w:keepLines/>
            </w:pPr>
            <w:r w:rsidRPr="008E3FCC">
              <w:rPr>
                <w:rStyle w:val="SpanITSMCOptionText"/>
                <w:spacing w:val="15"/>
              </w:rPr>
              <w:t>32</w:t>
            </w:r>
            <w:r w:rsidRPr="008E3FCC">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6" w:type="dxa"/>
            <w:shd w:val="clear" w:color="auto" w:fill="auto"/>
            <w:tcFitText/>
          </w:tcPr>
          <w:p w:rsidR="00105096" w:rsidRDefault="00105096" w:rsidP="00105096">
            <w:pPr>
              <w:pStyle w:val="Td"/>
              <w:keepNext/>
              <w:keepLines/>
            </w:pPr>
            <w:r w:rsidRPr="008E3FCC">
              <w:rPr>
                <w:rStyle w:val="SpanITSMCOptionLabelText"/>
              </w:rPr>
              <w:t>C</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305" w:type="dxa"/>
            <w:shd w:val="clear" w:color="auto" w:fill="auto"/>
            <w:tcFitText/>
          </w:tcPr>
          <w:p w:rsidR="00105096" w:rsidRDefault="00105096" w:rsidP="00105096">
            <w:pPr>
              <w:pStyle w:val="Td"/>
              <w:keepNext/>
              <w:keepLines/>
            </w:pPr>
            <w:r w:rsidRPr="008E3FCC">
              <w:rPr>
                <w:rStyle w:val="SpanITSMCOptionText"/>
                <w:spacing w:val="15"/>
              </w:rPr>
              <w:t>30</w:t>
            </w:r>
            <w:r w:rsidRPr="008E3FCC">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6" w:type="dxa"/>
            <w:shd w:val="clear" w:color="auto" w:fill="auto"/>
            <w:tcFitText/>
          </w:tcPr>
          <w:p w:rsidR="00105096" w:rsidRDefault="00105096" w:rsidP="00105096">
            <w:pPr>
              <w:pStyle w:val="Td"/>
              <w:keepNext/>
              <w:keepLines/>
            </w:pPr>
            <w:r w:rsidRPr="008E3FCC">
              <w:rPr>
                <w:rStyle w:val="SpanITSMCOptionLabelText"/>
              </w:rPr>
              <w:t>D</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305" w:type="dxa"/>
            <w:shd w:val="clear" w:color="auto" w:fill="auto"/>
            <w:tcFitText/>
          </w:tcPr>
          <w:p w:rsidR="00105096" w:rsidRDefault="00105096" w:rsidP="00105096">
            <w:pPr>
              <w:pStyle w:val="Td"/>
              <w:keepNext/>
              <w:keepLines/>
            </w:pPr>
            <w:r w:rsidRPr="008E3FCC">
              <w:rPr>
                <w:rStyle w:val="SpanITSMCOptionText"/>
                <w:spacing w:val="15"/>
              </w:rPr>
              <w:t>36</w:t>
            </w:r>
            <w:r w:rsidRPr="008E3FCC">
              <w:t xml:space="preserve"> </w:t>
            </w:r>
          </w:p>
        </w:tc>
      </w:tr>
    </w:tbl>
    <w:p w:rsidR="00105096" w:rsidRDefault="00105096" w:rsidP="00105096">
      <w:pPr>
        <w:rPr>
          <w:rFonts w:cs="Times New Roman"/>
        </w:rPr>
      </w:pPr>
    </w:p>
    <w:p w:rsidR="00105096" w:rsidRDefault="00105096" w:rsidP="00105096">
      <w:pPr>
        <w:rPr>
          <w:rFonts w:cs="Times New Roman"/>
        </w:rPr>
      </w:pPr>
      <w:r>
        <w:rPr>
          <w:rFonts w:cs="Times New Roman"/>
        </w:rPr>
        <w:t xml:space="preserve">Answer: </w:t>
      </w:r>
    </w:p>
    <w:p w:rsidR="00105096" w:rsidRDefault="00105096" w:rsidP="00105096">
      <w:pPr>
        <w:rPr>
          <w:rFonts w:cs="Times New Roman"/>
        </w:rPr>
      </w:pPr>
    </w:p>
    <w:p w:rsidR="00105096" w:rsidRPr="00105096" w:rsidRDefault="00105096" w:rsidP="00105096">
      <w:pPr>
        <w:rPr>
          <w:rFonts w:cs="Times New Roman"/>
          <w:b/>
        </w:rPr>
      </w:pPr>
      <w:r>
        <w:rPr>
          <w:rFonts w:cs="Times New Roman"/>
        </w:rPr>
        <w:lastRenderedPageBreak/>
        <w:t>12) Measurements made on this bone, provide an accurate method of estimating the stature from skeletal remains</w:t>
      </w:r>
    </w:p>
    <w:p w:rsidR="00105096" w:rsidRDefault="00105096" w:rsidP="00105096">
      <w:pPr>
        <w:keepNext/>
        <w:keepLines/>
      </w:pPr>
    </w:p>
    <w:tbl>
      <w:tblPr>
        <w:tblW w:w="0" w:type="auto"/>
        <w:tblCellMar>
          <w:left w:w="0" w:type="dxa"/>
          <w:right w:w="0" w:type="dxa"/>
        </w:tblCellMar>
        <w:tblLook w:val="0000"/>
      </w:tblPr>
      <w:tblGrid>
        <w:gridCol w:w="15"/>
        <w:gridCol w:w="175"/>
        <w:gridCol w:w="142"/>
        <w:gridCol w:w="894"/>
      </w:tblGrid>
      <w:tr w:rsidR="00105096" w:rsidTr="00105096">
        <w:trPr>
          <w:cantSplit/>
        </w:trPr>
        <w:tc>
          <w:tcPr>
            <w:tcW w:w="15" w:type="dxa"/>
            <w:shd w:val="clear" w:color="auto" w:fill="auto"/>
            <w:tcFitText/>
          </w:tcPr>
          <w:p w:rsidR="00105096" w:rsidRDefault="00105096" w:rsidP="00105096">
            <w:pPr>
              <w:pStyle w:val="Td"/>
              <w:keepNext/>
              <w:keepLines/>
            </w:pPr>
          </w:p>
        </w:tc>
        <w:tc>
          <w:tcPr>
            <w:tcW w:w="175" w:type="dxa"/>
            <w:shd w:val="clear" w:color="auto" w:fill="auto"/>
            <w:tcFitText/>
          </w:tcPr>
          <w:p w:rsidR="00105096" w:rsidRDefault="00105096" w:rsidP="00105096">
            <w:pPr>
              <w:pStyle w:val="Td"/>
              <w:keepNext/>
              <w:keepLines/>
            </w:pPr>
            <w:r w:rsidRPr="008E3FCC">
              <w:rPr>
                <w:rStyle w:val="SpanITSMCOptionLabelText"/>
              </w:rPr>
              <w:t>A</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894" w:type="dxa"/>
            <w:shd w:val="clear" w:color="auto" w:fill="auto"/>
            <w:tcFitText/>
          </w:tcPr>
          <w:p w:rsidR="00105096" w:rsidRDefault="00105096" w:rsidP="00105096">
            <w:pPr>
              <w:pStyle w:val="Td"/>
              <w:keepNext/>
              <w:keepLines/>
            </w:pPr>
            <w:proofErr w:type="spellStart"/>
            <w:r w:rsidRPr="008E3FCC">
              <w:rPr>
                <w:rStyle w:val="SpanITSMCOptionText"/>
                <w:spacing w:val="4"/>
              </w:rPr>
              <w:t>humerus</w:t>
            </w:r>
            <w:proofErr w:type="spellEnd"/>
            <w:r w:rsidRPr="008E3FCC">
              <w:rPr>
                <w:spacing w:val="2"/>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5" w:type="dxa"/>
            <w:shd w:val="clear" w:color="auto" w:fill="auto"/>
            <w:tcFitText/>
          </w:tcPr>
          <w:p w:rsidR="00105096" w:rsidRDefault="00105096" w:rsidP="00105096">
            <w:pPr>
              <w:pStyle w:val="Td"/>
              <w:keepNext/>
              <w:keepLines/>
            </w:pPr>
            <w:r w:rsidRPr="008E3FCC">
              <w:rPr>
                <w:rStyle w:val="SpanITSMCOptionLabelText"/>
              </w:rPr>
              <w:t>B</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894" w:type="dxa"/>
            <w:shd w:val="clear" w:color="auto" w:fill="auto"/>
            <w:tcFitText/>
          </w:tcPr>
          <w:p w:rsidR="00105096" w:rsidRDefault="00105096" w:rsidP="00105096">
            <w:pPr>
              <w:pStyle w:val="Td"/>
              <w:keepNext/>
              <w:keepLines/>
            </w:pPr>
            <w:r w:rsidRPr="008E3FCC">
              <w:rPr>
                <w:rStyle w:val="SpanITSMCOptionText"/>
                <w:spacing w:val="45"/>
              </w:rPr>
              <w:t>femur</w:t>
            </w:r>
            <w:r w:rsidRPr="008E3FCC">
              <w:rPr>
                <w:spacing w:val="30"/>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5" w:type="dxa"/>
            <w:shd w:val="clear" w:color="auto" w:fill="auto"/>
            <w:tcFitText/>
          </w:tcPr>
          <w:p w:rsidR="00105096" w:rsidRDefault="00105096" w:rsidP="00105096">
            <w:pPr>
              <w:pStyle w:val="Td"/>
              <w:keepNext/>
              <w:keepLines/>
            </w:pPr>
            <w:r w:rsidRPr="008E3FCC">
              <w:rPr>
                <w:rStyle w:val="SpanITSMCOptionLabelText"/>
              </w:rPr>
              <w:t>C</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894" w:type="dxa"/>
            <w:shd w:val="clear" w:color="auto" w:fill="auto"/>
            <w:tcFitText/>
          </w:tcPr>
          <w:p w:rsidR="00105096" w:rsidRDefault="00105096" w:rsidP="00105096">
            <w:pPr>
              <w:pStyle w:val="Td"/>
              <w:keepNext/>
              <w:keepLines/>
            </w:pPr>
            <w:r w:rsidRPr="008E3FCC">
              <w:rPr>
                <w:rStyle w:val="SpanITSMCOptionText"/>
                <w:spacing w:val="75"/>
              </w:rPr>
              <w:t>tibia</w:t>
            </w:r>
            <w:r w:rsidRPr="008E3FCC">
              <w:rPr>
                <w:spacing w:val="60"/>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5" w:type="dxa"/>
            <w:shd w:val="clear" w:color="auto" w:fill="auto"/>
            <w:tcFitText/>
          </w:tcPr>
          <w:p w:rsidR="00105096" w:rsidRDefault="00105096" w:rsidP="00105096">
            <w:pPr>
              <w:pStyle w:val="Td"/>
              <w:keepNext/>
              <w:keepLines/>
            </w:pPr>
            <w:r w:rsidRPr="008E3FCC">
              <w:rPr>
                <w:rStyle w:val="SpanITSMCOptionLabelText"/>
              </w:rPr>
              <w:t>D</w:t>
            </w:r>
          </w:p>
        </w:tc>
        <w:tc>
          <w:tcPr>
            <w:tcW w:w="142" w:type="dxa"/>
            <w:shd w:val="clear" w:color="auto" w:fill="auto"/>
            <w:tcFitText/>
          </w:tcPr>
          <w:p w:rsidR="00105096" w:rsidRDefault="00105096" w:rsidP="00105096">
            <w:pPr>
              <w:pStyle w:val="Td"/>
              <w:keepNext/>
              <w:keepLines/>
            </w:pPr>
            <w:r w:rsidRPr="008E3FCC">
              <w:rPr>
                <w:rStyle w:val="SpanITSMCOptionLabelSeparator"/>
                <w:spacing w:val="3"/>
              </w:rPr>
              <w:t>)</w:t>
            </w:r>
            <w:r w:rsidRPr="008E3FCC">
              <w:rPr>
                <w:rStyle w:val="SpanITSMCOptionLabelSeparator"/>
                <w:spacing w:val="1"/>
              </w:rPr>
              <w:t> </w:t>
            </w:r>
          </w:p>
        </w:tc>
        <w:tc>
          <w:tcPr>
            <w:tcW w:w="894" w:type="dxa"/>
            <w:shd w:val="clear" w:color="auto" w:fill="auto"/>
            <w:tcFitText/>
          </w:tcPr>
          <w:p w:rsidR="00105096" w:rsidRDefault="00105096" w:rsidP="00105096">
            <w:pPr>
              <w:pStyle w:val="Td"/>
              <w:keepNext/>
              <w:keepLines/>
            </w:pPr>
            <w:proofErr w:type="spellStart"/>
            <w:r w:rsidRPr="008E3FCC">
              <w:rPr>
                <w:rStyle w:val="SpanITSMCOptionText"/>
                <w:spacing w:val="30"/>
              </w:rPr>
              <w:t>fubula</w:t>
            </w:r>
            <w:proofErr w:type="spellEnd"/>
            <w:r w:rsidRPr="008E3FCC">
              <w:rPr>
                <w:spacing w:val="60"/>
              </w:rPr>
              <w:t xml:space="preserve"> </w:t>
            </w:r>
          </w:p>
        </w:tc>
      </w:tr>
    </w:tbl>
    <w:p w:rsidR="00105096" w:rsidRDefault="00105096" w:rsidP="00105096">
      <w:pPr>
        <w:rPr>
          <w:rFonts w:cs="Times New Roman"/>
        </w:rPr>
      </w:pPr>
    </w:p>
    <w:p w:rsidR="00105096" w:rsidRDefault="00105096" w:rsidP="00105096">
      <w:pPr>
        <w:rPr>
          <w:rFonts w:cs="Times New Roman"/>
        </w:rPr>
      </w:pPr>
      <w:r>
        <w:rPr>
          <w:rFonts w:cs="Times New Roman"/>
        </w:rPr>
        <w:t>Answer:</w:t>
      </w:r>
    </w:p>
    <w:p w:rsidR="00105096" w:rsidRDefault="00105096" w:rsidP="00105096">
      <w:pPr>
        <w:rPr>
          <w:rFonts w:cs="Times New Roman"/>
        </w:rPr>
      </w:pPr>
    </w:p>
    <w:p w:rsidR="00105096" w:rsidRDefault="00105096" w:rsidP="00105096">
      <w:pPr>
        <w:rPr>
          <w:rFonts w:cs="Times New Roman"/>
        </w:rPr>
      </w:pPr>
    </w:p>
    <w:p w:rsidR="00A87C55" w:rsidRDefault="00A87C55" w:rsidP="00105096">
      <w:pPr>
        <w:rPr>
          <w:rFonts w:cs="Times New Roman"/>
        </w:rPr>
      </w:pPr>
    </w:p>
    <w:p w:rsidR="00105096" w:rsidRDefault="00105096" w:rsidP="00105096">
      <w:pPr>
        <w:rPr>
          <w:rFonts w:cs="Times New Roman"/>
        </w:rPr>
      </w:pPr>
      <w:r>
        <w:rPr>
          <w:rFonts w:cs="Times New Roman"/>
        </w:rPr>
        <w:t>13)</w:t>
      </w:r>
      <w:r w:rsidR="00A87C55">
        <w:rPr>
          <w:rFonts w:cs="Times New Roman"/>
        </w:rPr>
        <w:t xml:space="preserve"> Given that the offspring of human parents has the dominant phenotype freckles and cleft chin, the </w:t>
      </w:r>
      <w:proofErr w:type="gramStart"/>
      <w:r w:rsidR="00A87C55">
        <w:rPr>
          <w:rFonts w:cs="Times New Roman"/>
        </w:rPr>
        <w:t>parents</w:t>
      </w:r>
      <w:proofErr w:type="gramEnd"/>
      <w:r w:rsidR="00A87C55">
        <w:rPr>
          <w:rFonts w:cs="Times New Roman"/>
        </w:rPr>
        <w:t xml:space="preserve"> gametes could be...</w:t>
      </w:r>
    </w:p>
    <w:p w:rsidR="00105096" w:rsidRDefault="00105096" w:rsidP="00105096">
      <w:pPr>
        <w:keepNext/>
        <w:keepLines/>
      </w:pPr>
    </w:p>
    <w:tbl>
      <w:tblPr>
        <w:tblW w:w="0" w:type="auto"/>
        <w:tblCellMar>
          <w:left w:w="0" w:type="dxa"/>
          <w:right w:w="0" w:type="dxa"/>
        </w:tblCellMar>
        <w:tblLook w:val="0000"/>
      </w:tblPr>
      <w:tblGrid>
        <w:gridCol w:w="15"/>
        <w:gridCol w:w="173"/>
        <w:gridCol w:w="140"/>
        <w:gridCol w:w="8333"/>
      </w:tblGrid>
      <w:tr w:rsidR="00105096" w:rsidTr="00105096">
        <w:trPr>
          <w:cantSplit/>
        </w:trPr>
        <w:tc>
          <w:tcPr>
            <w:tcW w:w="15" w:type="dxa"/>
            <w:shd w:val="clear" w:color="auto" w:fill="auto"/>
            <w:tcFitText/>
          </w:tcPr>
          <w:p w:rsidR="00105096" w:rsidRDefault="00105096" w:rsidP="00105096">
            <w:pPr>
              <w:pStyle w:val="Td"/>
              <w:keepNext/>
              <w:keepLines/>
            </w:pPr>
          </w:p>
        </w:tc>
        <w:tc>
          <w:tcPr>
            <w:tcW w:w="173" w:type="dxa"/>
            <w:shd w:val="clear" w:color="auto" w:fill="auto"/>
            <w:tcFitText/>
          </w:tcPr>
          <w:p w:rsidR="00105096" w:rsidRDefault="00105096" w:rsidP="00105096">
            <w:pPr>
              <w:pStyle w:val="Td"/>
              <w:keepNext/>
              <w:keepLines/>
            </w:pPr>
            <w:r w:rsidRPr="008E3FCC">
              <w:rPr>
                <w:rStyle w:val="SpanITSMCOptionLabelText"/>
              </w:rPr>
              <w:t>A</w:t>
            </w:r>
          </w:p>
        </w:tc>
        <w:tc>
          <w:tcPr>
            <w:tcW w:w="140" w:type="dxa"/>
            <w:shd w:val="clear" w:color="auto" w:fill="auto"/>
            <w:tcFitText/>
          </w:tcPr>
          <w:p w:rsidR="00105096" w:rsidRDefault="00105096" w:rsidP="00105096">
            <w:pPr>
              <w:pStyle w:val="Td"/>
              <w:keepNext/>
              <w:keepLines/>
            </w:pPr>
            <w:r w:rsidRPr="008E3FCC">
              <w:rPr>
                <w:rStyle w:val="SpanITSMCOptionLabelSeparator"/>
                <w:spacing w:val="1"/>
              </w:rPr>
              <w:t>) </w:t>
            </w:r>
          </w:p>
        </w:tc>
        <w:tc>
          <w:tcPr>
            <w:tcW w:w="8333" w:type="dxa"/>
            <w:shd w:val="clear" w:color="auto" w:fill="auto"/>
            <w:tcFitText/>
          </w:tcPr>
          <w:p w:rsidR="00105096" w:rsidRDefault="00105096" w:rsidP="00105096">
            <w:pPr>
              <w:pStyle w:val="Td"/>
              <w:keepNext/>
              <w:keepLines/>
            </w:pPr>
            <w:proofErr w:type="gramStart"/>
            <w:r w:rsidRPr="008E3FCC">
              <w:rPr>
                <w:rStyle w:val="SpanITSMCOptionText"/>
                <w:w w:val="94"/>
              </w:rPr>
              <w:t>homozygous</w:t>
            </w:r>
            <w:proofErr w:type="gramEnd"/>
            <w:r w:rsidRPr="008E3FCC">
              <w:rPr>
                <w:rStyle w:val="SpanITSMCOptionText"/>
                <w:w w:val="94"/>
              </w:rPr>
              <w:t xml:space="preserve"> dominant for both genes in father; heterozygous dominant for both genes in mother.</w:t>
            </w:r>
            <w:r w:rsidRPr="008E3FCC">
              <w:rPr>
                <w:spacing w:val="495"/>
                <w:w w:val="94"/>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3" w:type="dxa"/>
            <w:shd w:val="clear" w:color="auto" w:fill="auto"/>
            <w:tcFitText/>
          </w:tcPr>
          <w:p w:rsidR="00105096" w:rsidRDefault="00105096" w:rsidP="00105096">
            <w:pPr>
              <w:pStyle w:val="Td"/>
              <w:keepNext/>
              <w:keepLines/>
            </w:pPr>
            <w:r w:rsidRPr="008E3FCC">
              <w:rPr>
                <w:rStyle w:val="SpanITSMCOptionLabelText"/>
              </w:rPr>
              <w:t>B</w:t>
            </w:r>
          </w:p>
        </w:tc>
        <w:tc>
          <w:tcPr>
            <w:tcW w:w="140" w:type="dxa"/>
            <w:shd w:val="clear" w:color="auto" w:fill="auto"/>
            <w:tcFitText/>
          </w:tcPr>
          <w:p w:rsidR="00105096" w:rsidRDefault="00105096" w:rsidP="00105096">
            <w:pPr>
              <w:pStyle w:val="Td"/>
              <w:keepNext/>
              <w:keepLines/>
            </w:pPr>
            <w:r w:rsidRPr="008E3FCC">
              <w:rPr>
                <w:rStyle w:val="SpanITSMCOptionLabelSeparator"/>
                <w:spacing w:val="1"/>
              </w:rPr>
              <w:t>) </w:t>
            </w:r>
          </w:p>
        </w:tc>
        <w:tc>
          <w:tcPr>
            <w:tcW w:w="8333" w:type="dxa"/>
            <w:shd w:val="clear" w:color="auto" w:fill="auto"/>
            <w:tcFitText/>
          </w:tcPr>
          <w:p w:rsidR="00105096" w:rsidRDefault="00105096" w:rsidP="00105096">
            <w:pPr>
              <w:pStyle w:val="Td"/>
              <w:keepNext/>
              <w:keepLines/>
            </w:pPr>
            <w:r w:rsidRPr="008E3FCC">
              <w:rPr>
                <w:rStyle w:val="SpanITSMCOptionText"/>
                <w:spacing w:val="45"/>
              </w:rPr>
              <w:t>heterozygous dominant for both genes in father and mother</w:t>
            </w:r>
            <w:r w:rsidRPr="008E3FCC">
              <w:rPr>
                <w:spacing w:val="165"/>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3" w:type="dxa"/>
            <w:shd w:val="clear" w:color="auto" w:fill="auto"/>
            <w:tcFitText/>
          </w:tcPr>
          <w:p w:rsidR="00105096" w:rsidRDefault="00105096" w:rsidP="00105096">
            <w:pPr>
              <w:pStyle w:val="Td"/>
              <w:keepNext/>
              <w:keepLines/>
            </w:pPr>
            <w:r w:rsidRPr="008E3FCC">
              <w:rPr>
                <w:rStyle w:val="SpanITSMCOptionLabelText"/>
              </w:rPr>
              <w:t>C</w:t>
            </w:r>
          </w:p>
        </w:tc>
        <w:tc>
          <w:tcPr>
            <w:tcW w:w="140" w:type="dxa"/>
            <w:shd w:val="clear" w:color="auto" w:fill="auto"/>
            <w:tcFitText/>
          </w:tcPr>
          <w:p w:rsidR="00105096" w:rsidRDefault="00105096" w:rsidP="00105096">
            <w:pPr>
              <w:pStyle w:val="Td"/>
              <w:keepNext/>
              <w:keepLines/>
            </w:pPr>
            <w:r w:rsidRPr="008E3FCC">
              <w:rPr>
                <w:rStyle w:val="SpanITSMCOptionLabelSeparator"/>
                <w:spacing w:val="1"/>
              </w:rPr>
              <w:t>) </w:t>
            </w:r>
          </w:p>
        </w:tc>
        <w:tc>
          <w:tcPr>
            <w:tcW w:w="8333" w:type="dxa"/>
            <w:shd w:val="clear" w:color="auto" w:fill="auto"/>
            <w:tcFitText/>
          </w:tcPr>
          <w:p w:rsidR="00105096" w:rsidRDefault="00105096" w:rsidP="00105096">
            <w:pPr>
              <w:pStyle w:val="Td"/>
              <w:keepNext/>
              <w:keepLines/>
            </w:pPr>
            <w:r w:rsidRPr="008E3FCC">
              <w:rPr>
                <w:rStyle w:val="SpanITSMCOptionText"/>
              </w:rPr>
              <w:t>homozygous dominant for both genes in father, homozygous recessive genes in mother</w:t>
            </w:r>
            <w:r w:rsidRPr="008E3FCC">
              <w:rPr>
                <w:spacing w:val="225"/>
              </w:rPr>
              <w:t xml:space="preserve"> </w:t>
            </w:r>
          </w:p>
        </w:tc>
      </w:tr>
      <w:tr w:rsidR="00105096" w:rsidTr="00105096">
        <w:trPr>
          <w:cantSplit/>
        </w:trPr>
        <w:tc>
          <w:tcPr>
            <w:tcW w:w="15" w:type="dxa"/>
            <w:shd w:val="clear" w:color="auto" w:fill="auto"/>
            <w:tcFitText/>
          </w:tcPr>
          <w:p w:rsidR="00105096" w:rsidRDefault="00105096" w:rsidP="00105096">
            <w:pPr>
              <w:pStyle w:val="Td"/>
              <w:keepNext/>
              <w:keepLines/>
            </w:pPr>
          </w:p>
        </w:tc>
        <w:tc>
          <w:tcPr>
            <w:tcW w:w="173" w:type="dxa"/>
            <w:shd w:val="clear" w:color="auto" w:fill="auto"/>
            <w:tcFitText/>
          </w:tcPr>
          <w:p w:rsidR="00105096" w:rsidRDefault="00105096" w:rsidP="00105096">
            <w:pPr>
              <w:pStyle w:val="Td"/>
              <w:keepNext/>
              <w:keepLines/>
            </w:pPr>
            <w:r w:rsidRPr="008E3FCC">
              <w:rPr>
                <w:rStyle w:val="SpanITSMCOptionLabelText"/>
              </w:rPr>
              <w:t>D</w:t>
            </w:r>
          </w:p>
        </w:tc>
        <w:tc>
          <w:tcPr>
            <w:tcW w:w="140" w:type="dxa"/>
            <w:shd w:val="clear" w:color="auto" w:fill="auto"/>
            <w:tcFitText/>
          </w:tcPr>
          <w:p w:rsidR="00105096" w:rsidRDefault="00105096" w:rsidP="00105096">
            <w:pPr>
              <w:pStyle w:val="Td"/>
              <w:keepNext/>
              <w:keepLines/>
            </w:pPr>
            <w:r w:rsidRPr="008E3FCC">
              <w:rPr>
                <w:rStyle w:val="SpanITSMCOptionLabelSeparator"/>
                <w:spacing w:val="1"/>
              </w:rPr>
              <w:t>) </w:t>
            </w:r>
          </w:p>
        </w:tc>
        <w:tc>
          <w:tcPr>
            <w:tcW w:w="8333" w:type="dxa"/>
            <w:shd w:val="clear" w:color="auto" w:fill="auto"/>
            <w:tcFitText/>
          </w:tcPr>
          <w:p w:rsidR="00105096" w:rsidRDefault="00105096" w:rsidP="00105096">
            <w:pPr>
              <w:pStyle w:val="Td"/>
              <w:keepNext/>
              <w:keepLines/>
            </w:pPr>
            <w:proofErr w:type="spellStart"/>
            <w:proofErr w:type="gramStart"/>
            <w:r w:rsidRPr="008E3FCC">
              <w:rPr>
                <w:rStyle w:val="SpanITSMCOptionText"/>
                <w:w w:val="90"/>
              </w:rPr>
              <w:t>homozyogous</w:t>
            </w:r>
            <w:proofErr w:type="spellEnd"/>
            <w:proofErr w:type="gramEnd"/>
            <w:r w:rsidRPr="008E3FCC">
              <w:rPr>
                <w:rStyle w:val="SpanITSMCOptionText"/>
                <w:w w:val="90"/>
              </w:rPr>
              <w:t xml:space="preserve"> recessive in Freckle gene and homozygous dominant in cleft gene in mother and father.</w:t>
            </w:r>
            <w:r w:rsidRPr="008E3FCC">
              <w:rPr>
                <w:spacing w:val="210"/>
                <w:w w:val="90"/>
              </w:rPr>
              <w:t xml:space="preserve"> </w:t>
            </w:r>
          </w:p>
        </w:tc>
      </w:tr>
      <w:tr w:rsidR="00A87C55" w:rsidTr="00105096">
        <w:trPr>
          <w:cantSplit/>
        </w:trPr>
        <w:tc>
          <w:tcPr>
            <w:tcW w:w="15" w:type="dxa"/>
            <w:shd w:val="clear" w:color="auto" w:fill="auto"/>
            <w:tcFitText/>
          </w:tcPr>
          <w:p w:rsidR="00A87C55" w:rsidRDefault="00A87C55" w:rsidP="00105096">
            <w:pPr>
              <w:pStyle w:val="Td"/>
              <w:keepNext/>
              <w:keepLines/>
            </w:pPr>
          </w:p>
          <w:p w:rsidR="00A87C55" w:rsidRDefault="00A87C55" w:rsidP="00105096">
            <w:pPr>
              <w:pStyle w:val="Td"/>
              <w:keepNext/>
              <w:keepLines/>
            </w:pPr>
            <w:r>
              <w:t>Answer</w:t>
            </w:r>
          </w:p>
        </w:tc>
        <w:tc>
          <w:tcPr>
            <w:tcW w:w="173" w:type="dxa"/>
            <w:shd w:val="clear" w:color="auto" w:fill="auto"/>
            <w:tcFitText/>
          </w:tcPr>
          <w:p w:rsidR="00A87C55" w:rsidRPr="00A87C55" w:rsidRDefault="00A87C55" w:rsidP="00105096">
            <w:pPr>
              <w:pStyle w:val="Td"/>
              <w:keepNext/>
              <w:keepLines/>
              <w:rPr>
                <w:rStyle w:val="SpanITSMCOptionLabelText"/>
              </w:rPr>
            </w:pPr>
          </w:p>
        </w:tc>
        <w:tc>
          <w:tcPr>
            <w:tcW w:w="140" w:type="dxa"/>
            <w:shd w:val="clear" w:color="auto" w:fill="auto"/>
            <w:tcFitText/>
          </w:tcPr>
          <w:p w:rsidR="00A87C55" w:rsidRPr="009A4CD0" w:rsidRDefault="00A87C55" w:rsidP="00105096">
            <w:pPr>
              <w:pStyle w:val="Td"/>
              <w:keepNext/>
              <w:keepLines/>
              <w:rPr>
                <w:rStyle w:val="SpanITSMCOptionLabelSeparator"/>
                <w:spacing w:val="1"/>
              </w:rPr>
            </w:pPr>
          </w:p>
        </w:tc>
        <w:tc>
          <w:tcPr>
            <w:tcW w:w="8333" w:type="dxa"/>
            <w:shd w:val="clear" w:color="auto" w:fill="auto"/>
            <w:tcFitText/>
          </w:tcPr>
          <w:p w:rsidR="00A87C55" w:rsidRPr="009A4CD0" w:rsidRDefault="00A87C55" w:rsidP="00105096">
            <w:pPr>
              <w:pStyle w:val="Td"/>
              <w:keepNext/>
              <w:keepLines/>
              <w:rPr>
                <w:rStyle w:val="SpanITSMCOptionText"/>
                <w:w w:val="90"/>
              </w:rPr>
            </w:pPr>
          </w:p>
        </w:tc>
      </w:tr>
    </w:tbl>
    <w:p w:rsidR="00A87C55" w:rsidRDefault="00A87C55" w:rsidP="00105096">
      <w:pPr>
        <w:rPr>
          <w:rFonts w:cs="Times New Roman"/>
        </w:rPr>
      </w:pPr>
      <w:r>
        <w:rPr>
          <w:rFonts w:cs="Times New Roman"/>
        </w:rPr>
        <w:t>Answer:</w:t>
      </w:r>
    </w:p>
    <w:p w:rsidR="00A87C55" w:rsidRDefault="00A87C55" w:rsidP="00105096">
      <w:pPr>
        <w:rPr>
          <w:rFonts w:cs="Times New Roman"/>
        </w:rPr>
      </w:pPr>
    </w:p>
    <w:p w:rsidR="00A87C55" w:rsidRDefault="00A87C55" w:rsidP="00105096">
      <w:r>
        <w:rPr>
          <w:rFonts w:cs="Times New Roman"/>
        </w:rPr>
        <w:t xml:space="preserve">14) In a </w:t>
      </w:r>
      <w:proofErr w:type="spellStart"/>
      <w:r>
        <w:rPr>
          <w:rFonts w:cs="Times New Roman"/>
        </w:rPr>
        <w:t>Punnett</w:t>
      </w:r>
      <w:proofErr w:type="spellEnd"/>
      <w:r>
        <w:rPr>
          <w:rFonts w:cs="Times New Roman"/>
        </w:rPr>
        <w:t xml:space="preserve"> square, the letters that line the outside of the box represent...</w:t>
      </w:r>
    </w:p>
    <w:p w:rsidR="00A87C55" w:rsidRDefault="00A87C55" w:rsidP="00A87C55">
      <w:pPr>
        <w:keepNext/>
        <w:keepLines/>
      </w:pPr>
    </w:p>
    <w:tbl>
      <w:tblPr>
        <w:tblW w:w="0" w:type="auto"/>
        <w:tblCellMar>
          <w:left w:w="0" w:type="dxa"/>
          <w:right w:w="0" w:type="dxa"/>
        </w:tblCellMar>
        <w:tblLook w:val="0000"/>
      </w:tblPr>
      <w:tblGrid>
        <w:gridCol w:w="15"/>
        <w:gridCol w:w="174"/>
        <w:gridCol w:w="141"/>
        <w:gridCol w:w="2102"/>
      </w:tblGrid>
      <w:tr w:rsidR="00A87C55" w:rsidTr="001C24A2">
        <w:trPr>
          <w:cantSplit/>
        </w:trPr>
        <w:tc>
          <w:tcPr>
            <w:tcW w:w="15" w:type="dxa"/>
            <w:shd w:val="clear" w:color="auto" w:fill="auto"/>
            <w:tcFitText/>
          </w:tcPr>
          <w:p w:rsidR="00A87C55" w:rsidRDefault="00A87C55" w:rsidP="001C24A2">
            <w:pPr>
              <w:pStyle w:val="Td"/>
              <w:keepNext/>
              <w:keepLines/>
            </w:pPr>
          </w:p>
        </w:tc>
        <w:tc>
          <w:tcPr>
            <w:tcW w:w="174" w:type="dxa"/>
            <w:shd w:val="clear" w:color="auto" w:fill="auto"/>
            <w:tcFitText/>
          </w:tcPr>
          <w:p w:rsidR="00A87C55" w:rsidRDefault="00A87C55" w:rsidP="001C24A2">
            <w:pPr>
              <w:pStyle w:val="Td"/>
              <w:keepNext/>
              <w:keepLines/>
            </w:pPr>
            <w:r w:rsidRPr="008E3FCC">
              <w:rPr>
                <w:rStyle w:val="SpanITSMCOptionLabelText"/>
              </w:rPr>
              <w:t>A</w:t>
            </w:r>
          </w:p>
        </w:tc>
        <w:tc>
          <w:tcPr>
            <w:tcW w:w="141" w:type="dxa"/>
            <w:shd w:val="clear" w:color="auto" w:fill="auto"/>
            <w:tcFitText/>
          </w:tcPr>
          <w:p w:rsidR="00A87C55" w:rsidRDefault="00A87C55" w:rsidP="001C24A2">
            <w:pPr>
              <w:pStyle w:val="Td"/>
              <w:keepNext/>
              <w:keepLines/>
            </w:pPr>
            <w:r w:rsidRPr="008E3FCC">
              <w:rPr>
                <w:rStyle w:val="SpanITSMCOptionLabelSeparator"/>
                <w:spacing w:val="2"/>
              </w:rPr>
              <w:t>)</w:t>
            </w:r>
            <w:r w:rsidRPr="008E3FCC">
              <w:rPr>
                <w:rStyle w:val="SpanITSMCOptionLabelSeparator"/>
                <w:spacing w:val="1"/>
              </w:rPr>
              <w:t> </w:t>
            </w:r>
          </w:p>
        </w:tc>
        <w:tc>
          <w:tcPr>
            <w:tcW w:w="2102" w:type="dxa"/>
            <w:shd w:val="clear" w:color="auto" w:fill="auto"/>
            <w:tcFitText/>
          </w:tcPr>
          <w:p w:rsidR="00A87C55" w:rsidRDefault="00A87C55" w:rsidP="001C24A2">
            <w:pPr>
              <w:pStyle w:val="Td"/>
              <w:keepNext/>
              <w:keepLines/>
            </w:pPr>
            <w:r w:rsidRPr="008E3FCC">
              <w:rPr>
                <w:rStyle w:val="SpanITSMCOptionText"/>
              </w:rPr>
              <w:t>offspring genotypes</w:t>
            </w:r>
            <w:r w:rsidRPr="008E3FCC">
              <w:rPr>
                <w:spacing w:val="180"/>
              </w:rPr>
              <w:t xml:space="preserve"> </w:t>
            </w:r>
          </w:p>
        </w:tc>
      </w:tr>
      <w:tr w:rsidR="00A87C55" w:rsidTr="001C24A2">
        <w:trPr>
          <w:cantSplit/>
        </w:trPr>
        <w:tc>
          <w:tcPr>
            <w:tcW w:w="15" w:type="dxa"/>
            <w:shd w:val="clear" w:color="auto" w:fill="auto"/>
            <w:tcFitText/>
          </w:tcPr>
          <w:p w:rsidR="00A87C55" w:rsidRDefault="00A87C55" w:rsidP="001C24A2">
            <w:pPr>
              <w:pStyle w:val="Td"/>
              <w:keepNext/>
              <w:keepLines/>
            </w:pPr>
          </w:p>
        </w:tc>
        <w:tc>
          <w:tcPr>
            <w:tcW w:w="174" w:type="dxa"/>
            <w:shd w:val="clear" w:color="auto" w:fill="auto"/>
            <w:tcFitText/>
          </w:tcPr>
          <w:p w:rsidR="00A87C55" w:rsidRDefault="00A87C55" w:rsidP="001C24A2">
            <w:pPr>
              <w:pStyle w:val="Td"/>
              <w:keepNext/>
              <w:keepLines/>
            </w:pPr>
            <w:r w:rsidRPr="008E3FCC">
              <w:rPr>
                <w:rStyle w:val="SpanITSMCOptionLabelText"/>
              </w:rPr>
              <w:t>B</w:t>
            </w:r>
          </w:p>
        </w:tc>
        <w:tc>
          <w:tcPr>
            <w:tcW w:w="141" w:type="dxa"/>
            <w:shd w:val="clear" w:color="auto" w:fill="auto"/>
            <w:tcFitText/>
          </w:tcPr>
          <w:p w:rsidR="00A87C55" w:rsidRDefault="00A87C55" w:rsidP="001C24A2">
            <w:pPr>
              <w:pStyle w:val="Td"/>
              <w:keepNext/>
              <w:keepLines/>
            </w:pPr>
            <w:r w:rsidRPr="008E3FCC">
              <w:rPr>
                <w:rStyle w:val="SpanITSMCOptionLabelSeparator"/>
                <w:spacing w:val="2"/>
              </w:rPr>
              <w:t>)</w:t>
            </w:r>
            <w:r w:rsidRPr="008E3FCC">
              <w:rPr>
                <w:rStyle w:val="SpanITSMCOptionLabelSeparator"/>
                <w:spacing w:val="1"/>
              </w:rPr>
              <w:t> </w:t>
            </w:r>
          </w:p>
        </w:tc>
        <w:tc>
          <w:tcPr>
            <w:tcW w:w="2102" w:type="dxa"/>
            <w:shd w:val="clear" w:color="auto" w:fill="auto"/>
            <w:tcFitText/>
          </w:tcPr>
          <w:p w:rsidR="00A87C55" w:rsidRDefault="00A87C55" w:rsidP="001C24A2">
            <w:pPr>
              <w:pStyle w:val="Td"/>
              <w:keepNext/>
              <w:keepLines/>
            </w:pPr>
            <w:r w:rsidRPr="008E3FCC">
              <w:rPr>
                <w:rStyle w:val="SpanITSMCOptionText"/>
              </w:rPr>
              <w:t>parental genotypes</w:t>
            </w:r>
            <w:r w:rsidRPr="008E3FCC">
              <w:rPr>
                <w:spacing w:val="240"/>
              </w:rPr>
              <w:t xml:space="preserve"> </w:t>
            </w:r>
          </w:p>
        </w:tc>
      </w:tr>
      <w:tr w:rsidR="00A87C55" w:rsidTr="001C24A2">
        <w:trPr>
          <w:cantSplit/>
        </w:trPr>
        <w:tc>
          <w:tcPr>
            <w:tcW w:w="15" w:type="dxa"/>
            <w:shd w:val="clear" w:color="auto" w:fill="auto"/>
            <w:tcFitText/>
          </w:tcPr>
          <w:p w:rsidR="00A87C55" w:rsidRDefault="00A87C55" w:rsidP="001C24A2">
            <w:pPr>
              <w:pStyle w:val="Td"/>
              <w:keepNext/>
              <w:keepLines/>
            </w:pPr>
          </w:p>
        </w:tc>
        <w:tc>
          <w:tcPr>
            <w:tcW w:w="174" w:type="dxa"/>
            <w:shd w:val="clear" w:color="auto" w:fill="auto"/>
            <w:tcFitText/>
          </w:tcPr>
          <w:p w:rsidR="00A87C55" w:rsidRDefault="00A87C55" w:rsidP="001C24A2">
            <w:pPr>
              <w:pStyle w:val="Td"/>
              <w:keepNext/>
              <w:keepLines/>
            </w:pPr>
            <w:r w:rsidRPr="008E3FCC">
              <w:rPr>
                <w:rStyle w:val="SpanITSMCOptionLabelText"/>
              </w:rPr>
              <w:t>C</w:t>
            </w:r>
          </w:p>
        </w:tc>
        <w:tc>
          <w:tcPr>
            <w:tcW w:w="141" w:type="dxa"/>
            <w:shd w:val="clear" w:color="auto" w:fill="auto"/>
            <w:tcFitText/>
          </w:tcPr>
          <w:p w:rsidR="00A87C55" w:rsidRDefault="00A87C55" w:rsidP="001C24A2">
            <w:pPr>
              <w:pStyle w:val="Td"/>
              <w:keepNext/>
              <w:keepLines/>
            </w:pPr>
            <w:r w:rsidRPr="008E3FCC">
              <w:rPr>
                <w:rStyle w:val="SpanITSMCOptionLabelSeparator"/>
                <w:spacing w:val="2"/>
              </w:rPr>
              <w:t>)</w:t>
            </w:r>
            <w:r w:rsidRPr="008E3FCC">
              <w:rPr>
                <w:rStyle w:val="SpanITSMCOptionLabelSeparator"/>
                <w:spacing w:val="1"/>
              </w:rPr>
              <w:t> </w:t>
            </w:r>
          </w:p>
        </w:tc>
        <w:tc>
          <w:tcPr>
            <w:tcW w:w="2102" w:type="dxa"/>
            <w:shd w:val="clear" w:color="auto" w:fill="auto"/>
            <w:tcFitText/>
          </w:tcPr>
          <w:p w:rsidR="00A87C55" w:rsidRDefault="00A87C55" w:rsidP="001C24A2">
            <w:pPr>
              <w:pStyle w:val="Td"/>
              <w:keepNext/>
              <w:keepLines/>
            </w:pPr>
            <w:r w:rsidRPr="008E3FCC">
              <w:rPr>
                <w:rStyle w:val="SpanITSMCOptionText"/>
                <w:spacing w:val="165"/>
              </w:rPr>
              <w:t>gametes</w:t>
            </w:r>
            <w:r w:rsidRPr="008E3FCC">
              <w:rPr>
                <w:spacing w:val="75"/>
              </w:rPr>
              <w:t xml:space="preserve"> </w:t>
            </w:r>
          </w:p>
        </w:tc>
      </w:tr>
      <w:tr w:rsidR="00A87C55" w:rsidTr="001C24A2">
        <w:trPr>
          <w:cantSplit/>
        </w:trPr>
        <w:tc>
          <w:tcPr>
            <w:tcW w:w="15" w:type="dxa"/>
            <w:shd w:val="clear" w:color="auto" w:fill="auto"/>
            <w:tcFitText/>
          </w:tcPr>
          <w:p w:rsidR="00A87C55" w:rsidRDefault="00A87C55" w:rsidP="001C24A2">
            <w:pPr>
              <w:pStyle w:val="Td"/>
              <w:keepNext/>
              <w:keepLines/>
            </w:pPr>
          </w:p>
        </w:tc>
        <w:tc>
          <w:tcPr>
            <w:tcW w:w="174" w:type="dxa"/>
            <w:shd w:val="clear" w:color="auto" w:fill="auto"/>
            <w:tcFitText/>
          </w:tcPr>
          <w:p w:rsidR="00A87C55" w:rsidRDefault="00A87C55" w:rsidP="001C24A2">
            <w:pPr>
              <w:pStyle w:val="Td"/>
              <w:keepNext/>
              <w:keepLines/>
            </w:pPr>
            <w:r w:rsidRPr="008E3FCC">
              <w:rPr>
                <w:rStyle w:val="SpanITSMCOptionLabelText"/>
              </w:rPr>
              <w:t>D</w:t>
            </w:r>
          </w:p>
        </w:tc>
        <w:tc>
          <w:tcPr>
            <w:tcW w:w="141" w:type="dxa"/>
            <w:shd w:val="clear" w:color="auto" w:fill="auto"/>
            <w:tcFitText/>
          </w:tcPr>
          <w:p w:rsidR="00A87C55" w:rsidRDefault="00A87C55" w:rsidP="001C24A2">
            <w:pPr>
              <w:pStyle w:val="Td"/>
              <w:keepNext/>
              <w:keepLines/>
            </w:pPr>
            <w:r w:rsidRPr="008E3FCC">
              <w:rPr>
                <w:rStyle w:val="SpanITSMCOptionLabelSeparator"/>
                <w:spacing w:val="2"/>
              </w:rPr>
              <w:t>)</w:t>
            </w:r>
            <w:r w:rsidRPr="008E3FCC">
              <w:rPr>
                <w:rStyle w:val="SpanITSMCOptionLabelSeparator"/>
                <w:spacing w:val="1"/>
              </w:rPr>
              <w:t> </w:t>
            </w:r>
          </w:p>
        </w:tc>
        <w:tc>
          <w:tcPr>
            <w:tcW w:w="2102" w:type="dxa"/>
            <w:shd w:val="clear" w:color="auto" w:fill="auto"/>
            <w:tcFitText/>
          </w:tcPr>
          <w:p w:rsidR="00A87C55" w:rsidRDefault="00A87C55" w:rsidP="001C24A2">
            <w:pPr>
              <w:pStyle w:val="Td"/>
              <w:keepNext/>
              <w:keepLines/>
            </w:pPr>
            <w:r w:rsidRPr="008E3FCC">
              <w:rPr>
                <w:rStyle w:val="SpanITSMCOptionText"/>
              </w:rPr>
              <w:t>offspring phenotypes</w:t>
            </w:r>
            <w:r w:rsidRPr="008E3FCC">
              <w:rPr>
                <w:spacing w:val="45"/>
              </w:rPr>
              <w:t xml:space="preserve"> </w:t>
            </w:r>
          </w:p>
        </w:tc>
      </w:tr>
    </w:tbl>
    <w:p w:rsidR="00A87C55" w:rsidRDefault="00A87C55" w:rsidP="00105096"/>
    <w:p w:rsidR="00A87C55" w:rsidRDefault="00A87C55" w:rsidP="00105096">
      <w:r>
        <w:t>Answer:</w:t>
      </w:r>
    </w:p>
    <w:p w:rsidR="00A87C55" w:rsidRDefault="00A87C55" w:rsidP="00105096"/>
    <w:p w:rsidR="00A87C55" w:rsidRDefault="00A87C55" w:rsidP="00105096">
      <w:r>
        <w:t xml:space="preserve">15) </w:t>
      </w:r>
      <w:r>
        <w:rPr>
          <w:rFonts w:cs="Times New Roman"/>
        </w:rPr>
        <w:t xml:space="preserve">If all thousand offspring of a cross have the genotype </w:t>
      </w:r>
      <w:proofErr w:type="spellStart"/>
      <w:r>
        <w:rPr>
          <w:rFonts w:cs="Times New Roman"/>
        </w:rPr>
        <w:t>Aa</w:t>
      </w:r>
      <w:proofErr w:type="spellEnd"/>
      <w:r>
        <w:rPr>
          <w:rFonts w:cs="Times New Roman"/>
        </w:rPr>
        <w:t>, the parents of the cross are most likely...</w:t>
      </w:r>
    </w:p>
    <w:p w:rsidR="00A87C55" w:rsidRDefault="00A87C55" w:rsidP="00A87C55">
      <w:pPr>
        <w:keepNext/>
        <w:keepLines/>
      </w:pPr>
    </w:p>
    <w:tbl>
      <w:tblPr>
        <w:tblW w:w="0" w:type="auto"/>
        <w:tblCellMar>
          <w:left w:w="0" w:type="dxa"/>
          <w:right w:w="0" w:type="dxa"/>
        </w:tblCellMar>
        <w:tblLook w:val="0000"/>
      </w:tblPr>
      <w:tblGrid>
        <w:gridCol w:w="15"/>
        <w:gridCol w:w="175"/>
        <w:gridCol w:w="141"/>
        <w:gridCol w:w="934"/>
      </w:tblGrid>
      <w:tr w:rsidR="00A87C55" w:rsidTr="001C24A2">
        <w:trPr>
          <w:cantSplit/>
        </w:trPr>
        <w:tc>
          <w:tcPr>
            <w:tcW w:w="15" w:type="dxa"/>
            <w:shd w:val="clear" w:color="auto" w:fill="auto"/>
            <w:tcFitText/>
          </w:tcPr>
          <w:p w:rsidR="00A87C55" w:rsidRDefault="00A87C55" w:rsidP="001C24A2">
            <w:pPr>
              <w:pStyle w:val="Td"/>
              <w:keepNext/>
              <w:keepLines/>
            </w:pPr>
          </w:p>
        </w:tc>
        <w:tc>
          <w:tcPr>
            <w:tcW w:w="175" w:type="dxa"/>
            <w:shd w:val="clear" w:color="auto" w:fill="auto"/>
            <w:tcFitText/>
          </w:tcPr>
          <w:p w:rsidR="00A87C55" w:rsidRDefault="00A87C55" w:rsidP="001C24A2">
            <w:pPr>
              <w:pStyle w:val="Td"/>
              <w:keepNext/>
              <w:keepLines/>
            </w:pPr>
            <w:r w:rsidRPr="008E3FCC">
              <w:rPr>
                <w:rStyle w:val="SpanITSMCOptionLabelText"/>
              </w:rPr>
              <w:t>A</w:t>
            </w:r>
          </w:p>
        </w:tc>
        <w:tc>
          <w:tcPr>
            <w:tcW w:w="141" w:type="dxa"/>
            <w:shd w:val="clear" w:color="auto" w:fill="auto"/>
            <w:tcFitText/>
          </w:tcPr>
          <w:p w:rsidR="00A87C55" w:rsidRDefault="00A87C55" w:rsidP="001C24A2">
            <w:pPr>
              <w:pStyle w:val="Td"/>
              <w:keepNext/>
              <w:keepLines/>
            </w:pPr>
            <w:r w:rsidRPr="008E3FCC">
              <w:rPr>
                <w:rStyle w:val="SpanITSMCOptionLabelSeparator"/>
                <w:spacing w:val="2"/>
              </w:rPr>
              <w:t>)</w:t>
            </w:r>
            <w:r w:rsidRPr="008E3FCC">
              <w:rPr>
                <w:rStyle w:val="SpanITSMCOptionLabelSeparator"/>
                <w:spacing w:val="1"/>
              </w:rPr>
              <w:t> </w:t>
            </w:r>
          </w:p>
        </w:tc>
        <w:tc>
          <w:tcPr>
            <w:tcW w:w="934" w:type="dxa"/>
            <w:shd w:val="clear" w:color="auto" w:fill="auto"/>
            <w:tcFitText/>
          </w:tcPr>
          <w:p w:rsidR="00A87C55" w:rsidRDefault="00A87C55" w:rsidP="001C24A2">
            <w:pPr>
              <w:pStyle w:val="Td"/>
              <w:keepNext/>
              <w:keepLines/>
            </w:pPr>
            <w:r w:rsidRPr="008E3FCC">
              <w:rPr>
                <w:rStyle w:val="SpanITSMCOptionText"/>
                <w:spacing w:val="15"/>
              </w:rPr>
              <w:t xml:space="preserve">AA x </w:t>
            </w:r>
            <w:proofErr w:type="spellStart"/>
            <w:r w:rsidRPr="008E3FCC">
              <w:rPr>
                <w:rStyle w:val="SpanITSMCOptionText"/>
                <w:spacing w:val="15"/>
              </w:rPr>
              <w:t>aa</w:t>
            </w:r>
            <w:proofErr w:type="spellEnd"/>
            <w:r w:rsidRPr="008E3FCC">
              <w:rPr>
                <w:spacing w:val="75"/>
              </w:rPr>
              <w:t xml:space="preserve"> </w:t>
            </w:r>
          </w:p>
        </w:tc>
      </w:tr>
      <w:tr w:rsidR="00A87C55" w:rsidTr="001C24A2">
        <w:trPr>
          <w:cantSplit/>
        </w:trPr>
        <w:tc>
          <w:tcPr>
            <w:tcW w:w="15" w:type="dxa"/>
            <w:shd w:val="clear" w:color="auto" w:fill="auto"/>
            <w:tcFitText/>
          </w:tcPr>
          <w:p w:rsidR="00A87C55" w:rsidRDefault="00A87C55" w:rsidP="001C24A2">
            <w:pPr>
              <w:pStyle w:val="Td"/>
              <w:keepNext/>
              <w:keepLines/>
            </w:pPr>
          </w:p>
        </w:tc>
        <w:tc>
          <w:tcPr>
            <w:tcW w:w="175" w:type="dxa"/>
            <w:shd w:val="clear" w:color="auto" w:fill="auto"/>
            <w:tcFitText/>
          </w:tcPr>
          <w:p w:rsidR="00A87C55" w:rsidRDefault="00A87C55" w:rsidP="001C24A2">
            <w:pPr>
              <w:pStyle w:val="Td"/>
              <w:keepNext/>
              <w:keepLines/>
            </w:pPr>
            <w:r w:rsidRPr="008E3FCC">
              <w:rPr>
                <w:rStyle w:val="SpanITSMCOptionLabelText"/>
              </w:rPr>
              <w:t>B</w:t>
            </w:r>
          </w:p>
        </w:tc>
        <w:tc>
          <w:tcPr>
            <w:tcW w:w="141" w:type="dxa"/>
            <w:shd w:val="clear" w:color="auto" w:fill="auto"/>
            <w:tcFitText/>
          </w:tcPr>
          <w:p w:rsidR="00A87C55" w:rsidRDefault="00A87C55" w:rsidP="001C24A2">
            <w:pPr>
              <w:pStyle w:val="Td"/>
              <w:keepNext/>
              <w:keepLines/>
            </w:pPr>
            <w:r w:rsidRPr="008E3FCC">
              <w:rPr>
                <w:rStyle w:val="SpanITSMCOptionLabelSeparator"/>
                <w:spacing w:val="2"/>
              </w:rPr>
              <w:t>)</w:t>
            </w:r>
            <w:r w:rsidRPr="008E3FCC">
              <w:rPr>
                <w:rStyle w:val="SpanITSMCOptionLabelSeparator"/>
                <w:spacing w:val="1"/>
              </w:rPr>
              <w:t> </w:t>
            </w:r>
          </w:p>
        </w:tc>
        <w:tc>
          <w:tcPr>
            <w:tcW w:w="934" w:type="dxa"/>
            <w:shd w:val="clear" w:color="auto" w:fill="auto"/>
            <w:tcFitText/>
          </w:tcPr>
          <w:p w:rsidR="00A87C55" w:rsidRDefault="00A87C55" w:rsidP="001C24A2">
            <w:pPr>
              <w:pStyle w:val="Td"/>
              <w:keepNext/>
              <w:keepLines/>
            </w:pPr>
            <w:proofErr w:type="spellStart"/>
            <w:r w:rsidRPr="008E3FCC">
              <w:rPr>
                <w:rStyle w:val="SpanITSMCOptionText"/>
                <w:spacing w:val="15"/>
              </w:rPr>
              <w:t>Aa</w:t>
            </w:r>
            <w:proofErr w:type="spellEnd"/>
            <w:r w:rsidRPr="008E3FCC">
              <w:rPr>
                <w:rStyle w:val="SpanITSMCOptionText"/>
                <w:spacing w:val="15"/>
              </w:rPr>
              <w:t xml:space="preserve"> x </w:t>
            </w:r>
            <w:proofErr w:type="spellStart"/>
            <w:r w:rsidRPr="008E3FCC">
              <w:rPr>
                <w:rStyle w:val="SpanITSMCOptionText"/>
                <w:spacing w:val="15"/>
              </w:rPr>
              <w:t>Aa</w:t>
            </w:r>
            <w:proofErr w:type="spellEnd"/>
            <w:r w:rsidRPr="008E3FCC">
              <w:rPr>
                <w:spacing w:val="75"/>
              </w:rPr>
              <w:t xml:space="preserve"> </w:t>
            </w:r>
          </w:p>
        </w:tc>
      </w:tr>
      <w:tr w:rsidR="00A87C55" w:rsidTr="001C24A2">
        <w:trPr>
          <w:cantSplit/>
          <w:trHeight w:val="100"/>
        </w:trPr>
        <w:tc>
          <w:tcPr>
            <w:tcW w:w="15" w:type="dxa"/>
            <w:shd w:val="clear" w:color="auto" w:fill="auto"/>
            <w:tcFitText/>
          </w:tcPr>
          <w:p w:rsidR="00A87C55" w:rsidRDefault="00A87C55" w:rsidP="001C24A2">
            <w:pPr>
              <w:pStyle w:val="Td"/>
              <w:keepNext/>
              <w:keepLines/>
            </w:pPr>
          </w:p>
        </w:tc>
        <w:tc>
          <w:tcPr>
            <w:tcW w:w="175" w:type="dxa"/>
            <w:shd w:val="clear" w:color="auto" w:fill="auto"/>
            <w:tcFitText/>
          </w:tcPr>
          <w:p w:rsidR="00A87C55" w:rsidRDefault="00A87C55" w:rsidP="001C24A2">
            <w:pPr>
              <w:pStyle w:val="Td"/>
              <w:keepNext/>
              <w:keepLines/>
            </w:pPr>
            <w:r w:rsidRPr="008E3FCC">
              <w:rPr>
                <w:rStyle w:val="SpanITSMCOptionLabelText"/>
              </w:rPr>
              <w:t>C</w:t>
            </w:r>
          </w:p>
        </w:tc>
        <w:tc>
          <w:tcPr>
            <w:tcW w:w="141" w:type="dxa"/>
            <w:shd w:val="clear" w:color="auto" w:fill="auto"/>
            <w:tcFitText/>
          </w:tcPr>
          <w:p w:rsidR="00A87C55" w:rsidRDefault="00A87C55" w:rsidP="001C24A2">
            <w:pPr>
              <w:pStyle w:val="Td"/>
              <w:keepNext/>
              <w:keepLines/>
            </w:pPr>
            <w:r w:rsidRPr="008E3FCC">
              <w:rPr>
                <w:rStyle w:val="SpanITSMCOptionLabelSeparator"/>
                <w:spacing w:val="2"/>
              </w:rPr>
              <w:t>)</w:t>
            </w:r>
            <w:r w:rsidRPr="008E3FCC">
              <w:rPr>
                <w:rStyle w:val="SpanITSMCOptionLabelSeparator"/>
                <w:spacing w:val="1"/>
              </w:rPr>
              <w:t> </w:t>
            </w:r>
          </w:p>
        </w:tc>
        <w:tc>
          <w:tcPr>
            <w:tcW w:w="934" w:type="dxa"/>
            <w:shd w:val="clear" w:color="auto" w:fill="auto"/>
            <w:tcFitText/>
          </w:tcPr>
          <w:p w:rsidR="00A87C55" w:rsidRDefault="00A87C55" w:rsidP="001C24A2">
            <w:pPr>
              <w:pStyle w:val="Td"/>
              <w:keepNext/>
              <w:keepLines/>
            </w:pPr>
            <w:proofErr w:type="spellStart"/>
            <w:r w:rsidRPr="008E3FCC">
              <w:rPr>
                <w:rStyle w:val="SpanITSMCOptionText"/>
                <w:spacing w:val="32"/>
              </w:rPr>
              <w:t>Aa</w:t>
            </w:r>
            <w:proofErr w:type="spellEnd"/>
            <w:r w:rsidRPr="008E3FCC">
              <w:rPr>
                <w:rStyle w:val="SpanITSMCOptionText"/>
                <w:spacing w:val="32"/>
              </w:rPr>
              <w:t xml:space="preserve"> x </w:t>
            </w:r>
            <w:proofErr w:type="spellStart"/>
            <w:r w:rsidRPr="008E3FCC">
              <w:rPr>
                <w:rStyle w:val="SpanITSMCOptionText"/>
                <w:spacing w:val="32"/>
              </w:rPr>
              <w:t>aa</w:t>
            </w:r>
            <w:proofErr w:type="spellEnd"/>
            <w:r w:rsidRPr="008E3FCC">
              <w:rPr>
                <w:spacing w:val="3"/>
              </w:rPr>
              <w:t xml:space="preserve"> </w:t>
            </w:r>
          </w:p>
        </w:tc>
      </w:tr>
      <w:tr w:rsidR="00A87C55" w:rsidTr="001C24A2">
        <w:trPr>
          <w:cantSplit/>
        </w:trPr>
        <w:tc>
          <w:tcPr>
            <w:tcW w:w="15" w:type="dxa"/>
            <w:shd w:val="clear" w:color="auto" w:fill="auto"/>
            <w:tcFitText/>
          </w:tcPr>
          <w:p w:rsidR="00A87C55" w:rsidRDefault="00A87C55" w:rsidP="001C24A2">
            <w:pPr>
              <w:pStyle w:val="Td"/>
              <w:keepNext/>
              <w:keepLines/>
            </w:pPr>
          </w:p>
        </w:tc>
        <w:tc>
          <w:tcPr>
            <w:tcW w:w="175" w:type="dxa"/>
            <w:shd w:val="clear" w:color="auto" w:fill="auto"/>
            <w:tcFitText/>
          </w:tcPr>
          <w:p w:rsidR="00A87C55" w:rsidRDefault="00A87C55" w:rsidP="001C24A2">
            <w:pPr>
              <w:pStyle w:val="Td"/>
              <w:keepNext/>
              <w:keepLines/>
            </w:pPr>
            <w:r w:rsidRPr="008E3FCC">
              <w:rPr>
                <w:rStyle w:val="SpanITSMCOptionLabelText"/>
              </w:rPr>
              <w:t>D</w:t>
            </w:r>
          </w:p>
        </w:tc>
        <w:tc>
          <w:tcPr>
            <w:tcW w:w="141" w:type="dxa"/>
            <w:shd w:val="clear" w:color="auto" w:fill="auto"/>
            <w:tcFitText/>
          </w:tcPr>
          <w:p w:rsidR="00A87C55" w:rsidRDefault="00A87C55" w:rsidP="001C24A2">
            <w:pPr>
              <w:pStyle w:val="Td"/>
              <w:keepNext/>
              <w:keepLines/>
            </w:pPr>
            <w:r w:rsidRPr="008E3FCC">
              <w:rPr>
                <w:rStyle w:val="SpanITSMCOptionLabelSeparator"/>
                <w:spacing w:val="2"/>
              </w:rPr>
              <w:t>)</w:t>
            </w:r>
            <w:r w:rsidRPr="008E3FCC">
              <w:rPr>
                <w:rStyle w:val="SpanITSMCOptionLabelSeparator"/>
                <w:spacing w:val="1"/>
              </w:rPr>
              <w:t> </w:t>
            </w:r>
          </w:p>
        </w:tc>
        <w:tc>
          <w:tcPr>
            <w:tcW w:w="934" w:type="dxa"/>
            <w:shd w:val="clear" w:color="auto" w:fill="auto"/>
            <w:tcFitText/>
          </w:tcPr>
          <w:p w:rsidR="00A87C55" w:rsidRDefault="00A87C55" w:rsidP="001C24A2">
            <w:pPr>
              <w:pStyle w:val="Td"/>
              <w:keepNext/>
              <w:keepLines/>
            </w:pPr>
            <w:r w:rsidRPr="008E3FCC">
              <w:rPr>
                <w:rStyle w:val="SpanITSMCOptionText"/>
                <w:spacing w:val="15"/>
              </w:rPr>
              <w:t xml:space="preserve">AA x </w:t>
            </w:r>
            <w:proofErr w:type="spellStart"/>
            <w:r w:rsidRPr="008E3FCC">
              <w:rPr>
                <w:rStyle w:val="SpanITSMCOptionText"/>
                <w:spacing w:val="15"/>
              </w:rPr>
              <w:t>Aa</w:t>
            </w:r>
            <w:proofErr w:type="spellEnd"/>
            <w:r w:rsidRPr="008E3FCC">
              <w:rPr>
                <w:spacing w:val="45"/>
              </w:rPr>
              <w:t xml:space="preserve"> </w:t>
            </w:r>
          </w:p>
        </w:tc>
      </w:tr>
    </w:tbl>
    <w:p w:rsidR="00A87C55" w:rsidRDefault="00A87C55" w:rsidP="00105096"/>
    <w:p w:rsidR="00A87C55" w:rsidRDefault="00A87C55" w:rsidP="00105096">
      <w:r>
        <w:t>Answer:</w:t>
      </w:r>
    </w:p>
    <w:p w:rsidR="00A87C55" w:rsidRDefault="00A87C55" w:rsidP="00105096"/>
    <w:p w:rsidR="00A87C55" w:rsidRDefault="00A87C55" w:rsidP="00105096">
      <w:r>
        <w:t xml:space="preserve">16) </w:t>
      </w:r>
      <w:r>
        <w:rPr>
          <w:rFonts w:cs="Times New Roman"/>
        </w:rPr>
        <w:t xml:space="preserve">If the first child of a couple was without dimples, </w:t>
      </w:r>
      <w:proofErr w:type="gramStart"/>
      <w:r>
        <w:rPr>
          <w:rFonts w:cs="Times New Roman"/>
        </w:rPr>
        <w:t>an</w:t>
      </w:r>
      <w:proofErr w:type="gramEnd"/>
      <w:r>
        <w:rPr>
          <w:rFonts w:cs="Times New Roman"/>
        </w:rPr>
        <w:t xml:space="preserve"> recessive trait, what is the chance that the second child will be born without dimples?</w:t>
      </w:r>
    </w:p>
    <w:p w:rsidR="00A87C55" w:rsidRDefault="00A87C55" w:rsidP="00A87C55">
      <w:pPr>
        <w:keepNext/>
        <w:keepLines/>
      </w:pPr>
    </w:p>
    <w:p w:rsidR="00A87C55" w:rsidRDefault="00A87C55" w:rsidP="00A87C55">
      <w:pPr>
        <w:keepNext/>
        <w:keepLines/>
      </w:pPr>
      <w:r>
        <w:t>A) 100%</w:t>
      </w:r>
    </w:p>
    <w:p w:rsidR="00A87C55" w:rsidRDefault="00A87C55" w:rsidP="00A87C55">
      <w:pPr>
        <w:keepNext/>
        <w:keepLines/>
      </w:pPr>
      <w:r>
        <w:t>B) 25%</w:t>
      </w:r>
    </w:p>
    <w:p w:rsidR="00A87C55" w:rsidRDefault="00A87C55" w:rsidP="00A87C55">
      <w:pPr>
        <w:keepNext/>
        <w:keepLines/>
      </w:pPr>
      <w:r>
        <w:t>C) 50%</w:t>
      </w:r>
    </w:p>
    <w:p w:rsidR="00A87C55" w:rsidRDefault="00A87C55" w:rsidP="00A87C55">
      <w:pPr>
        <w:keepNext/>
        <w:keepLines/>
      </w:pPr>
      <w:r>
        <w:t>D) Cannot be determined from the phenotype of the child</w:t>
      </w:r>
    </w:p>
    <w:p w:rsidR="00A87C55" w:rsidRDefault="00A87C55" w:rsidP="00105096"/>
    <w:p w:rsidR="00A87C55" w:rsidRDefault="00A87C55" w:rsidP="00105096">
      <w:r>
        <w:t>Answer:</w:t>
      </w:r>
    </w:p>
    <w:p w:rsidR="00A87C55" w:rsidRDefault="00A87C55" w:rsidP="00105096"/>
    <w:p w:rsidR="001C24A2" w:rsidRDefault="001C24A2" w:rsidP="00105096"/>
    <w:p w:rsidR="001C24A2" w:rsidRDefault="001C24A2" w:rsidP="00105096"/>
    <w:p w:rsidR="001C24A2" w:rsidRDefault="001C24A2" w:rsidP="00105096"/>
    <w:p w:rsidR="001C24A2" w:rsidRDefault="001C24A2" w:rsidP="00105096"/>
    <w:p w:rsidR="001C24A2" w:rsidRDefault="001C24A2" w:rsidP="00105096"/>
    <w:p w:rsidR="001C24A2" w:rsidRDefault="001C24A2" w:rsidP="00105096"/>
    <w:p w:rsidR="001C24A2" w:rsidRDefault="00A87C55" w:rsidP="00105096">
      <w:r>
        <w:t xml:space="preserve">17) </w:t>
      </w:r>
      <w:r w:rsidR="001C24A2">
        <w:rPr>
          <w:rFonts w:cs="Times New Roman"/>
        </w:rPr>
        <w:t xml:space="preserve">If a gamete with genotype </w:t>
      </w:r>
      <w:proofErr w:type="spellStart"/>
      <w:proofErr w:type="gramStart"/>
      <w:r w:rsidR="001C24A2">
        <w:rPr>
          <w:rFonts w:cs="Times New Roman"/>
        </w:rPr>
        <w:t>Aa</w:t>
      </w:r>
      <w:proofErr w:type="spellEnd"/>
      <w:proofErr w:type="gramEnd"/>
      <w:r w:rsidR="001C24A2">
        <w:rPr>
          <w:rFonts w:cs="Times New Roman"/>
        </w:rPr>
        <w:t xml:space="preserve"> fertilized another gamete with genotype </w:t>
      </w:r>
      <w:proofErr w:type="spellStart"/>
      <w:r w:rsidR="001C24A2">
        <w:rPr>
          <w:rFonts w:cs="Times New Roman"/>
        </w:rPr>
        <w:t>aa</w:t>
      </w:r>
      <w:proofErr w:type="spellEnd"/>
      <w:r w:rsidR="001C24A2">
        <w:rPr>
          <w:rFonts w:cs="Times New Roman"/>
        </w:rPr>
        <w:t>, the offspring genotype could be...</w:t>
      </w:r>
    </w:p>
    <w:p w:rsidR="001C24A2" w:rsidRDefault="001C24A2" w:rsidP="001C24A2">
      <w:pPr>
        <w:keepNext/>
        <w:keepLines/>
      </w:pPr>
    </w:p>
    <w:tbl>
      <w:tblPr>
        <w:tblW w:w="0" w:type="auto"/>
        <w:tblCellMar>
          <w:left w:w="0" w:type="dxa"/>
          <w:right w:w="0" w:type="dxa"/>
        </w:tblCellMar>
        <w:tblLook w:val="0000"/>
      </w:tblPr>
      <w:tblGrid>
        <w:gridCol w:w="15"/>
        <w:gridCol w:w="176"/>
        <w:gridCol w:w="142"/>
        <w:gridCol w:w="412"/>
      </w:tblGrid>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A</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412" w:type="dxa"/>
            <w:shd w:val="clear" w:color="auto" w:fill="auto"/>
            <w:tcFitText/>
          </w:tcPr>
          <w:p w:rsidR="001C24A2" w:rsidRDefault="001C24A2" w:rsidP="001C24A2">
            <w:pPr>
              <w:pStyle w:val="Td"/>
              <w:keepNext/>
              <w:keepLines/>
            </w:pPr>
            <w:r w:rsidRPr="008E3FCC">
              <w:rPr>
                <w:rStyle w:val="SpanITSMCOptionText"/>
                <w:spacing w:val="30"/>
              </w:rPr>
              <w:t>AA</w:t>
            </w:r>
            <w:r w:rsidRPr="008E3FCC">
              <w:rPr>
                <w:spacing w:val="1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B</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412" w:type="dxa"/>
            <w:shd w:val="clear" w:color="auto" w:fill="auto"/>
            <w:tcFitText/>
          </w:tcPr>
          <w:p w:rsidR="001C24A2" w:rsidRDefault="001C24A2" w:rsidP="001C24A2">
            <w:pPr>
              <w:pStyle w:val="Td"/>
              <w:keepNext/>
              <w:keepLines/>
            </w:pPr>
            <w:proofErr w:type="spellStart"/>
            <w:r w:rsidRPr="009A4CD0">
              <w:rPr>
                <w:rStyle w:val="SpanITSMCOptionText"/>
                <w:spacing w:val="40"/>
              </w:rPr>
              <w:t>Aa</w:t>
            </w:r>
            <w:proofErr w:type="spellEnd"/>
            <w:r w:rsidRPr="009A4CD0">
              <w:rPr>
                <w:spacing w:val="2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C</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412" w:type="dxa"/>
            <w:shd w:val="clear" w:color="auto" w:fill="auto"/>
            <w:tcFitText/>
          </w:tcPr>
          <w:p w:rsidR="001C24A2" w:rsidRDefault="001C24A2" w:rsidP="001C24A2">
            <w:pPr>
              <w:pStyle w:val="Td"/>
              <w:keepNext/>
              <w:keepLines/>
            </w:pPr>
            <w:proofErr w:type="spellStart"/>
            <w:r w:rsidRPr="009A4CD0">
              <w:rPr>
                <w:rStyle w:val="SpanITSMCOptionText"/>
                <w:spacing w:val="40"/>
              </w:rPr>
              <w:t>aA</w:t>
            </w:r>
            <w:proofErr w:type="spellEnd"/>
            <w:r w:rsidRPr="009A4CD0">
              <w:rPr>
                <w:spacing w:val="2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D</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412" w:type="dxa"/>
            <w:shd w:val="clear" w:color="auto" w:fill="auto"/>
            <w:tcFitText/>
          </w:tcPr>
          <w:p w:rsidR="001C24A2" w:rsidRDefault="001C24A2" w:rsidP="001C24A2">
            <w:pPr>
              <w:pStyle w:val="Td"/>
              <w:keepNext/>
              <w:keepLines/>
            </w:pPr>
            <w:proofErr w:type="spellStart"/>
            <w:r w:rsidRPr="008E3FCC">
              <w:rPr>
                <w:rStyle w:val="SpanITSMCOptionText"/>
                <w:spacing w:val="60"/>
              </w:rPr>
              <w:t>aa</w:t>
            </w:r>
            <w:proofErr w:type="spellEnd"/>
            <w:r w:rsidRPr="008E3FCC">
              <w:rPr>
                <w:spacing w:val="1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Pr="001C24A2" w:rsidRDefault="001C24A2" w:rsidP="001C24A2">
            <w:pPr>
              <w:pStyle w:val="Td"/>
              <w:keepNext/>
              <w:keepLines/>
              <w:rPr>
                <w:rStyle w:val="SpanITSMCOptionLabelText"/>
              </w:rPr>
            </w:pPr>
          </w:p>
        </w:tc>
        <w:tc>
          <w:tcPr>
            <w:tcW w:w="142" w:type="dxa"/>
            <w:shd w:val="clear" w:color="auto" w:fill="auto"/>
            <w:tcFitText/>
          </w:tcPr>
          <w:p w:rsidR="001C24A2" w:rsidRPr="009A4CD0" w:rsidRDefault="001C24A2" w:rsidP="001C24A2">
            <w:pPr>
              <w:pStyle w:val="Td"/>
              <w:keepNext/>
              <w:keepLines/>
              <w:rPr>
                <w:rStyle w:val="SpanITSMCOptionLabelSeparator"/>
                <w:spacing w:val="3"/>
              </w:rPr>
            </w:pPr>
          </w:p>
        </w:tc>
        <w:tc>
          <w:tcPr>
            <w:tcW w:w="412" w:type="dxa"/>
            <w:shd w:val="clear" w:color="auto" w:fill="auto"/>
            <w:tcFitText/>
          </w:tcPr>
          <w:p w:rsidR="001C24A2" w:rsidRPr="009A4CD0" w:rsidRDefault="001C24A2" w:rsidP="001C24A2">
            <w:pPr>
              <w:pStyle w:val="Td"/>
              <w:keepNext/>
              <w:keepLines/>
              <w:rPr>
                <w:rStyle w:val="SpanITSMCOptionText"/>
                <w:spacing w:val="65"/>
              </w:rPr>
            </w:pPr>
          </w:p>
        </w:tc>
      </w:tr>
    </w:tbl>
    <w:p w:rsidR="00A87C55" w:rsidRDefault="001C24A2" w:rsidP="00105096">
      <w:r>
        <w:t>Answer:</w:t>
      </w:r>
    </w:p>
    <w:p w:rsidR="001C24A2" w:rsidRDefault="001C24A2" w:rsidP="00105096"/>
    <w:p w:rsidR="001C24A2" w:rsidRDefault="001C24A2" w:rsidP="00105096">
      <w:r>
        <w:t xml:space="preserve">18) </w:t>
      </w:r>
      <w:r>
        <w:rPr>
          <w:rFonts w:cs="Times New Roman"/>
        </w:rPr>
        <w:t xml:space="preserve">What is the phenotype ratio for a cross between </w:t>
      </w:r>
      <w:proofErr w:type="spellStart"/>
      <w:proofErr w:type="gramStart"/>
      <w:r>
        <w:rPr>
          <w:rFonts w:cs="Times New Roman"/>
        </w:rPr>
        <w:t>Aa</w:t>
      </w:r>
      <w:proofErr w:type="spellEnd"/>
      <w:proofErr w:type="gramEnd"/>
      <w:r>
        <w:rPr>
          <w:rFonts w:cs="Times New Roman"/>
        </w:rPr>
        <w:t xml:space="preserve"> and </w:t>
      </w:r>
      <w:proofErr w:type="spellStart"/>
      <w:r>
        <w:rPr>
          <w:rFonts w:cs="Times New Roman"/>
        </w:rPr>
        <w:t>Aa</w:t>
      </w:r>
      <w:proofErr w:type="spellEnd"/>
    </w:p>
    <w:p w:rsidR="001C24A2" w:rsidRDefault="001C24A2" w:rsidP="001C24A2">
      <w:pPr>
        <w:keepNext/>
        <w:keepLines/>
      </w:pPr>
    </w:p>
    <w:tbl>
      <w:tblPr>
        <w:tblW w:w="0" w:type="auto"/>
        <w:tblCellMar>
          <w:left w:w="0" w:type="dxa"/>
          <w:right w:w="0" w:type="dxa"/>
        </w:tblCellMar>
        <w:tblLook w:val="0000"/>
      </w:tblPr>
      <w:tblGrid>
        <w:gridCol w:w="15"/>
        <w:gridCol w:w="176"/>
        <w:gridCol w:w="142"/>
        <w:gridCol w:w="560"/>
      </w:tblGrid>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A</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560" w:type="dxa"/>
            <w:shd w:val="clear" w:color="auto" w:fill="auto"/>
            <w:tcFitText/>
          </w:tcPr>
          <w:p w:rsidR="001C24A2" w:rsidRDefault="001C24A2" w:rsidP="001C24A2">
            <w:pPr>
              <w:pStyle w:val="Td"/>
              <w:keepNext/>
              <w:keepLines/>
            </w:pPr>
            <w:r w:rsidRPr="008E3FCC">
              <w:rPr>
                <w:rStyle w:val="SpanITSMCOptionText"/>
              </w:rPr>
              <w:t>1:2:1</w:t>
            </w:r>
            <w:r w:rsidRPr="008E3FCC">
              <w:rPr>
                <w:spacing w:val="6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B</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560" w:type="dxa"/>
            <w:shd w:val="clear" w:color="auto" w:fill="auto"/>
            <w:tcFitText/>
          </w:tcPr>
          <w:p w:rsidR="001C24A2" w:rsidRDefault="001C24A2" w:rsidP="001C24A2">
            <w:pPr>
              <w:pStyle w:val="Td"/>
              <w:keepNext/>
              <w:keepLines/>
            </w:pPr>
            <w:r w:rsidRPr="008E3FCC">
              <w:rPr>
                <w:rStyle w:val="SpanITSMCOptionText"/>
                <w:spacing w:val="69"/>
              </w:rPr>
              <w:t>1:3</w:t>
            </w:r>
            <w:r w:rsidRPr="008E3FCC">
              <w:rPr>
                <w:spacing w:val="2"/>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C</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560" w:type="dxa"/>
            <w:shd w:val="clear" w:color="auto" w:fill="auto"/>
            <w:tcFitText/>
          </w:tcPr>
          <w:p w:rsidR="001C24A2" w:rsidRDefault="001C24A2" w:rsidP="001C24A2">
            <w:pPr>
              <w:pStyle w:val="Td"/>
              <w:keepNext/>
              <w:keepLines/>
            </w:pPr>
            <w:r w:rsidRPr="008E3FCC">
              <w:rPr>
                <w:rStyle w:val="SpanITSMCOptionText"/>
                <w:spacing w:val="69"/>
              </w:rPr>
              <w:t>1:1</w:t>
            </w:r>
            <w:r w:rsidRPr="008E3FCC">
              <w:rPr>
                <w:spacing w:val="2"/>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D</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560" w:type="dxa"/>
            <w:shd w:val="clear" w:color="auto" w:fill="auto"/>
            <w:tcFitText/>
          </w:tcPr>
          <w:p w:rsidR="001C24A2" w:rsidRDefault="001C24A2" w:rsidP="001C24A2">
            <w:pPr>
              <w:pStyle w:val="Td"/>
              <w:keepNext/>
              <w:keepLines/>
            </w:pPr>
            <w:r w:rsidRPr="008E3FCC">
              <w:rPr>
                <w:rStyle w:val="SpanITSMCOptionText"/>
                <w:spacing w:val="69"/>
              </w:rPr>
              <w:t>3:1</w:t>
            </w:r>
            <w:r w:rsidRPr="008E3FCC">
              <w:rPr>
                <w:spacing w:val="2"/>
              </w:rPr>
              <w:t xml:space="preserve"> </w:t>
            </w:r>
          </w:p>
        </w:tc>
      </w:tr>
    </w:tbl>
    <w:p w:rsidR="001C24A2" w:rsidRDefault="001C24A2" w:rsidP="001C24A2">
      <w:pPr>
        <w:spacing w:after="280" w:afterAutospacing="1"/>
      </w:pPr>
      <w:r>
        <w:t> </w:t>
      </w:r>
    </w:p>
    <w:p w:rsidR="001C24A2" w:rsidRDefault="001C24A2" w:rsidP="001C24A2">
      <w:pPr>
        <w:spacing w:after="280" w:afterAutospacing="1"/>
      </w:pPr>
      <w:r>
        <w:t>Answer:</w:t>
      </w:r>
    </w:p>
    <w:p w:rsidR="001C24A2" w:rsidRDefault="001C24A2" w:rsidP="001C24A2">
      <w:pPr>
        <w:spacing w:after="280" w:afterAutospacing="1"/>
      </w:pPr>
    </w:p>
    <w:p w:rsidR="001C24A2" w:rsidRDefault="001C24A2" w:rsidP="001C24A2">
      <w:pPr>
        <w:spacing w:after="280" w:afterAutospacing="1"/>
      </w:pPr>
      <w:r>
        <w:t xml:space="preserve">19) </w:t>
      </w:r>
      <w:r>
        <w:rPr>
          <w:rFonts w:cs="Times New Roman"/>
        </w:rPr>
        <w:t xml:space="preserve">What is the genotype ratio of </w:t>
      </w:r>
      <w:proofErr w:type="gramStart"/>
      <w:r>
        <w:rPr>
          <w:rFonts w:cs="Times New Roman"/>
        </w:rPr>
        <w:t>a</w:t>
      </w:r>
      <w:proofErr w:type="gramEnd"/>
      <w:r>
        <w:rPr>
          <w:rFonts w:cs="Times New Roman"/>
        </w:rPr>
        <w:t xml:space="preserve"> </w:t>
      </w:r>
      <w:proofErr w:type="spellStart"/>
      <w:r>
        <w:rPr>
          <w:rFonts w:cs="Times New Roman"/>
        </w:rPr>
        <w:t>Aa</w:t>
      </w:r>
      <w:proofErr w:type="spellEnd"/>
      <w:r>
        <w:rPr>
          <w:rFonts w:cs="Times New Roman"/>
        </w:rPr>
        <w:t xml:space="preserve"> x </w:t>
      </w:r>
      <w:proofErr w:type="spellStart"/>
      <w:r>
        <w:rPr>
          <w:rFonts w:cs="Times New Roman"/>
        </w:rPr>
        <w:t>Aa</w:t>
      </w:r>
      <w:proofErr w:type="spellEnd"/>
      <w:r>
        <w:rPr>
          <w:rFonts w:cs="Times New Roman"/>
        </w:rPr>
        <w:t xml:space="preserve"> cross?</w:t>
      </w:r>
    </w:p>
    <w:tbl>
      <w:tblPr>
        <w:tblW w:w="0" w:type="auto"/>
        <w:tblCellMar>
          <w:left w:w="0" w:type="dxa"/>
          <w:right w:w="0" w:type="dxa"/>
        </w:tblCellMar>
        <w:tblLook w:val="0000"/>
      </w:tblPr>
      <w:tblGrid>
        <w:gridCol w:w="15"/>
        <w:gridCol w:w="176"/>
        <w:gridCol w:w="142"/>
        <w:gridCol w:w="560"/>
      </w:tblGrid>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A</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560" w:type="dxa"/>
            <w:shd w:val="clear" w:color="auto" w:fill="auto"/>
            <w:tcFitText/>
          </w:tcPr>
          <w:p w:rsidR="001C24A2" w:rsidRDefault="001C24A2" w:rsidP="001C24A2">
            <w:pPr>
              <w:pStyle w:val="Td"/>
              <w:keepNext/>
              <w:keepLines/>
            </w:pPr>
            <w:r w:rsidRPr="008E3FCC">
              <w:rPr>
                <w:rStyle w:val="SpanITSMCOptionText"/>
                <w:spacing w:val="69"/>
              </w:rPr>
              <w:t>3:1</w:t>
            </w:r>
            <w:r w:rsidRPr="008E3FCC">
              <w:rPr>
                <w:spacing w:val="2"/>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B</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560" w:type="dxa"/>
            <w:shd w:val="clear" w:color="auto" w:fill="auto"/>
            <w:tcFitText/>
          </w:tcPr>
          <w:p w:rsidR="001C24A2" w:rsidRDefault="001C24A2" w:rsidP="001C24A2">
            <w:pPr>
              <w:pStyle w:val="Td"/>
              <w:keepNext/>
              <w:keepLines/>
            </w:pPr>
            <w:r w:rsidRPr="008E3FCC">
              <w:rPr>
                <w:rStyle w:val="SpanITSMCOptionText"/>
              </w:rPr>
              <w:t>1:2:1</w:t>
            </w:r>
            <w:r w:rsidRPr="008E3FCC">
              <w:rPr>
                <w:spacing w:val="6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C</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560" w:type="dxa"/>
            <w:shd w:val="clear" w:color="auto" w:fill="auto"/>
            <w:tcFitText/>
          </w:tcPr>
          <w:p w:rsidR="001C24A2" w:rsidRDefault="001C24A2" w:rsidP="001C24A2">
            <w:pPr>
              <w:pStyle w:val="Td"/>
              <w:keepNext/>
              <w:keepLines/>
            </w:pPr>
            <w:r w:rsidRPr="008E3FCC">
              <w:rPr>
                <w:rStyle w:val="SpanITSMCOptionText"/>
              </w:rPr>
              <w:t>2:1:1</w:t>
            </w:r>
            <w:r w:rsidRPr="008E3FCC">
              <w:rPr>
                <w:spacing w:val="6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D</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560" w:type="dxa"/>
            <w:shd w:val="clear" w:color="auto" w:fill="auto"/>
            <w:tcFitText/>
          </w:tcPr>
          <w:p w:rsidR="001C24A2" w:rsidRDefault="001C24A2" w:rsidP="001C24A2">
            <w:pPr>
              <w:pStyle w:val="Td"/>
              <w:keepNext/>
              <w:keepLines/>
            </w:pPr>
            <w:r w:rsidRPr="008E3FCC">
              <w:rPr>
                <w:rStyle w:val="SpanITSMCOptionText"/>
              </w:rPr>
              <w:t>1:1:2</w:t>
            </w:r>
            <w:r w:rsidRPr="008E3FCC">
              <w:rPr>
                <w:spacing w:val="60"/>
              </w:rPr>
              <w:t xml:space="preserve"> </w:t>
            </w:r>
          </w:p>
        </w:tc>
      </w:tr>
    </w:tbl>
    <w:p w:rsidR="001C24A2" w:rsidRDefault="001C24A2" w:rsidP="00105096"/>
    <w:p w:rsidR="001C24A2" w:rsidRDefault="001C24A2" w:rsidP="00105096">
      <w:r>
        <w:t>Answer:</w:t>
      </w:r>
    </w:p>
    <w:p w:rsidR="001C24A2" w:rsidRDefault="001C24A2" w:rsidP="00105096"/>
    <w:p w:rsidR="001C24A2" w:rsidRDefault="001C24A2" w:rsidP="00105096">
      <w:r>
        <w:lastRenderedPageBreak/>
        <w:t xml:space="preserve">20) </w:t>
      </w:r>
      <w:r>
        <w:rPr>
          <w:rFonts w:cs="Times New Roman"/>
        </w:rPr>
        <w:t>Which of the following parts of a human cell contain information useful to a forensic investigator?</w:t>
      </w:r>
    </w:p>
    <w:p w:rsidR="001C24A2" w:rsidRDefault="001C24A2" w:rsidP="001C24A2">
      <w:pPr>
        <w:keepNext/>
        <w:keepLines/>
      </w:pPr>
    </w:p>
    <w:tbl>
      <w:tblPr>
        <w:tblW w:w="0" w:type="auto"/>
        <w:tblLayout w:type="fixed"/>
        <w:tblCellMar>
          <w:left w:w="0" w:type="dxa"/>
          <w:right w:w="0" w:type="dxa"/>
        </w:tblCellMar>
        <w:tblLook w:val="0000"/>
      </w:tblPr>
      <w:tblGrid>
        <w:gridCol w:w="15"/>
        <w:gridCol w:w="175"/>
        <w:gridCol w:w="141"/>
        <w:gridCol w:w="1289"/>
      </w:tblGrid>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A</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1289" w:type="dxa"/>
            <w:shd w:val="clear" w:color="auto" w:fill="auto"/>
            <w:tcFitText/>
          </w:tcPr>
          <w:p w:rsidR="001C24A2" w:rsidRDefault="001C24A2" w:rsidP="001C24A2">
            <w:pPr>
              <w:pStyle w:val="Td"/>
              <w:keepNext/>
              <w:keepLines/>
            </w:pPr>
            <w:r w:rsidRPr="008E3FCC">
              <w:rPr>
                <w:rStyle w:val="SpanITSMCOptionText"/>
                <w:spacing w:val="60"/>
              </w:rPr>
              <w:t>Nucleus</w:t>
            </w:r>
            <w:r w:rsidRPr="008E3FCC">
              <w:rPr>
                <w:spacing w:val="6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B</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1289" w:type="dxa"/>
            <w:shd w:val="clear" w:color="auto" w:fill="auto"/>
            <w:tcFitText/>
          </w:tcPr>
          <w:p w:rsidR="001C24A2" w:rsidRDefault="001C24A2" w:rsidP="001C24A2">
            <w:pPr>
              <w:pStyle w:val="Td"/>
              <w:keepNext/>
              <w:keepLines/>
            </w:pPr>
            <w:r w:rsidRPr="008E3FCC">
              <w:rPr>
                <w:rStyle w:val="SpanITSMCOptionText"/>
                <w:spacing w:val="15"/>
              </w:rPr>
              <w:t>Golgi body</w:t>
            </w:r>
            <w:r w:rsidRPr="008E3FCC">
              <w:rPr>
                <w:spacing w:val="9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C</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1289" w:type="dxa"/>
            <w:shd w:val="clear" w:color="auto" w:fill="auto"/>
            <w:tcFitText/>
          </w:tcPr>
          <w:p w:rsidR="001C24A2" w:rsidRDefault="001C24A2" w:rsidP="001C24A2">
            <w:pPr>
              <w:pStyle w:val="Td"/>
              <w:keepNext/>
              <w:keepLines/>
            </w:pPr>
            <w:r w:rsidRPr="008E3FCC">
              <w:rPr>
                <w:rStyle w:val="SpanITSMCOptionText"/>
                <w:w w:val="98"/>
              </w:rPr>
              <w:t>Mitochondria</w:t>
            </w:r>
            <w:r w:rsidRPr="008E3FCC">
              <w:rPr>
                <w:spacing w:val="120"/>
                <w:w w:val="98"/>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D</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1289" w:type="dxa"/>
            <w:shd w:val="clear" w:color="auto" w:fill="auto"/>
            <w:tcFitText/>
          </w:tcPr>
          <w:p w:rsidR="001C24A2" w:rsidRDefault="001C24A2" w:rsidP="001C24A2">
            <w:pPr>
              <w:pStyle w:val="Td"/>
              <w:keepNext/>
              <w:keepLines/>
            </w:pPr>
            <w:r w:rsidRPr="008E3FCC">
              <w:rPr>
                <w:rStyle w:val="SpanITSMCOptionText"/>
                <w:w w:val="89"/>
              </w:rPr>
              <w:t>Cell membrane</w:t>
            </w:r>
            <w:r w:rsidRPr="008E3FCC">
              <w:rPr>
                <w:spacing w:val="30"/>
                <w:w w:val="89"/>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E</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1289" w:type="dxa"/>
            <w:shd w:val="clear" w:color="auto" w:fill="auto"/>
            <w:tcFitText/>
          </w:tcPr>
          <w:p w:rsidR="001C24A2" w:rsidRDefault="001C24A2" w:rsidP="001C24A2">
            <w:pPr>
              <w:pStyle w:val="Td"/>
              <w:keepNext/>
              <w:keepLines/>
            </w:pPr>
            <w:r w:rsidRPr="008E3FCC">
              <w:rPr>
                <w:rStyle w:val="SpanITSMCOptionText"/>
                <w:w w:val="71"/>
              </w:rPr>
              <w:t>Nuclear membrane</w:t>
            </w:r>
            <w:r w:rsidRPr="008E3FCC">
              <w:rPr>
                <w:spacing w:val="90"/>
                <w:w w:val="71"/>
              </w:rPr>
              <w:t xml:space="preserve"> </w:t>
            </w:r>
          </w:p>
        </w:tc>
      </w:tr>
    </w:tbl>
    <w:p w:rsidR="001C24A2" w:rsidRDefault="001C24A2" w:rsidP="00105096"/>
    <w:p w:rsidR="001C24A2" w:rsidRDefault="001C24A2" w:rsidP="00105096">
      <w:r>
        <w:t>Answer:</w:t>
      </w:r>
    </w:p>
    <w:p w:rsidR="001C24A2" w:rsidRDefault="001C24A2" w:rsidP="00105096"/>
    <w:p w:rsidR="001C24A2" w:rsidRDefault="001C24A2" w:rsidP="00105096">
      <w:pPr>
        <w:rPr>
          <w:rFonts w:cs="Times New Roman"/>
        </w:rPr>
      </w:pPr>
      <w:r>
        <w:t>21) I</w:t>
      </w:r>
      <w:r>
        <w:rPr>
          <w:rFonts w:cs="Times New Roman"/>
        </w:rPr>
        <w:t xml:space="preserve">n a population of 100 individuals, the genotype frequency of allele 17.1 is .25, </w:t>
      </w:r>
      <w:proofErr w:type="gramStart"/>
      <w:r>
        <w:rPr>
          <w:rFonts w:cs="Times New Roman"/>
        </w:rPr>
        <w:t>then</w:t>
      </w:r>
      <w:proofErr w:type="gramEnd"/>
      <w:r>
        <w:rPr>
          <w:rFonts w:cs="Times New Roman"/>
        </w:rPr>
        <w:t xml:space="preserve"> ____ individuals have this allele.</w:t>
      </w:r>
    </w:p>
    <w:p w:rsidR="001C24A2" w:rsidRDefault="001C24A2" w:rsidP="00105096">
      <w:pPr>
        <w:rPr>
          <w:rFonts w:cs="Times New Roman"/>
        </w:rPr>
      </w:pPr>
    </w:p>
    <w:p w:rsidR="001C24A2" w:rsidRDefault="001C24A2" w:rsidP="00105096">
      <w:pPr>
        <w:rPr>
          <w:rFonts w:cs="Times New Roman"/>
        </w:rPr>
      </w:pPr>
    </w:p>
    <w:p w:rsidR="001C24A2" w:rsidRDefault="001C24A2" w:rsidP="00105096">
      <w:r>
        <w:rPr>
          <w:rFonts w:cs="Times New Roman"/>
        </w:rPr>
        <w:t xml:space="preserve">22) DNA is </w:t>
      </w:r>
      <w:proofErr w:type="gramStart"/>
      <w:r>
        <w:rPr>
          <w:rFonts w:cs="Times New Roman"/>
        </w:rPr>
        <w:t>a(</w:t>
      </w:r>
      <w:proofErr w:type="gramEnd"/>
      <w:r>
        <w:rPr>
          <w:rFonts w:cs="Times New Roman"/>
        </w:rPr>
        <w:t>n)</w:t>
      </w:r>
    </w:p>
    <w:p w:rsidR="001C24A2" w:rsidRDefault="001C24A2" w:rsidP="001C24A2">
      <w:pPr>
        <w:keepNext/>
        <w:keepLines/>
      </w:pPr>
    </w:p>
    <w:tbl>
      <w:tblPr>
        <w:tblW w:w="0" w:type="auto"/>
        <w:tblCellMar>
          <w:left w:w="0" w:type="dxa"/>
          <w:right w:w="0" w:type="dxa"/>
        </w:tblCellMar>
        <w:tblLook w:val="0000"/>
      </w:tblPr>
      <w:tblGrid>
        <w:gridCol w:w="15"/>
        <w:gridCol w:w="175"/>
        <w:gridCol w:w="142"/>
        <w:gridCol w:w="1321"/>
      </w:tblGrid>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A</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1321" w:type="dxa"/>
            <w:shd w:val="clear" w:color="auto" w:fill="auto"/>
            <w:tcFitText/>
          </w:tcPr>
          <w:p w:rsidR="001C24A2" w:rsidRDefault="001C24A2" w:rsidP="001C24A2">
            <w:pPr>
              <w:pStyle w:val="Td"/>
              <w:keepNext/>
              <w:keepLines/>
            </w:pPr>
            <w:r w:rsidRPr="008E3FCC">
              <w:rPr>
                <w:rStyle w:val="SpanITSMCOptionText"/>
                <w:spacing w:val="165"/>
              </w:rPr>
              <w:t>lipid</w:t>
            </w:r>
            <w:r w:rsidRPr="008E3FCC">
              <w:rPr>
                <w:spacing w:val="4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B</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1321" w:type="dxa"/>
            <w:shd w:val="clear" w:color="auto" w:fill="auto"/>
            <w:tcFitText/>
          </w:tcPr>
          <w:p w:rsidR="001C24A2" w:rsidRDefault="001C24A2" w:rsidP="001C24A2">
            <w:pPr>
              <w:pStyle w:val="Td"/>
              <w:keepNext/>
              <w:keepLines/>
            </w:pPr>
            <w:r w:rsidRPr="008E3FCC">
              <w:rPr>
                <w:rStyle w:val="SpanITSMCOptionText"/>
                <w:spacing w:val="75"/>
              </w:rPr>
              <w:t>protein</w:t>
            </w:r>
            <w:r w:rsidRPr="008E3FCC">
              <w:rPr>
                <w:spacing w:val="4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C</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1321" w:type="dxa"/>
            <w:shd w:val="clear" w:color="auto" w:fill="auto"/>
            <w:tcFitText/>
          </w:tcPr>
          <w:p w:rsidR="001C24A2" w:rsidRDefault="001C24A2" w:rsidP="001C24A2">
            <w:pPr>
              <w:pStyle w:val="Td"/>
              <w:keepNext/>
              <w:keepLines/>
            </w:pPr>
            <w:r w:rsidRPr="008E3FCC">
              <w:rPr>
                <w:rStyle w:val="SpanITSMCOptionText"/>
              </w:rPr>
              <w:t>carbohydrate</w:t>
            </w:r>
            <w:r w:rsidRPr="008E3FCC">
              <w:rPr>
                <w:spacing w:val="1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D</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1321" w:type="dxa"/>
            <w:shd w:val="clear" w:color="auto" w:fill="auto"/>
            <w:tcFitText/>
          </w:tcPr>
          <w:p w:rsidR="001C24A2" w:rsidRDefault="001C24A2" w:rsidP="001C24A2">
            <w:pPr>
              <w:pStyle w:val="Td"/>
              <w:keepNext/>
              <w:keepLines/>
            </w:pPr>
            <w:r w:rsidRPr="008E3FCC">
              <w:rPr>
                <w:rStyle w:val="SpanITSMCOptionText"/>
                <w:spacing w:val="60"/>
              </w:rPr>
              <w:t>polymer</w:t>
            </w:r>
            <w:r w:rsidRPr="008E3FCC">
              <w:rPr>
                <w:spacing w:val="60"/>
              </w:rPr>
              <w:t xml:space="preserve"> </w:t>
            </w:r>
          </w:p>
        </w:tc>
      </w:tr>
    </w:tbl>
    <w:p w:rsidR="001C24A2" w:rsidRDefault="001C24A2" w:rsidP="001C24A2">
      <w:pPr>
        <w:spacing w:after="280" w:afterAutospacing="1"/>
      </w:pPr>
      <w:r>
        <w:t> </w:t>
      </w:r>
    </w:p>
    <w:p w:rsidR="001C24A2" w:rsidRDefault="001C24A2" w:rsidP="001C24A2">
      <w:pPr>
        <w:spacing w:after="280" w:afterAutospacing="1"/>
      </w:pPr>
      <w:r>
        <w:t>Answer:</w:t>
      </w:r>
    </w:p>
    <w:p w:rsidR="001C24A2" w:rsidRDefault="001C24A2" w:rsidP="001C24A2">
      <w:pPr>
        <w:spacing w:after="280" w:afterAutospacing="1"/>
      </w:pPr>
      <w:r>
        <w:t xml:space="preserve">23) </w:t>
      </w:r>
      <w:r>
        <w:rPr>
          <w:rFonts w:cs="Times New Roman"/>
        </w:rPr>
        <w:t>Which of the following base pairs is incorrect?</w:t>
      </w:r>
    </w:p>
    <w:tbl>
      <w:tblPr>
        <w:tblW w:w="0" w:type="auto"/>
        <w:tblCellMar>
          <w:left w:w="0" w:type="dxa"/>
          <w:right w:w="0" w:type="dxa"/>
        </w:tblCellMar>
        <w:tblLook w:val="0000"/>
      </w:tblPr>
      <w:tblGrid>
        <w:gridCol w:w="15"/>
        <w:gridCol w:w="176"/>
        <w:gridCol w:w="142"/>
        <w:gridCol w:w="479"/>
      </w:tblGrid>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A</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479" w:type="dxa"/>
            <w:shd w:val="clear" w:color="auto" w:fill="auto"/>
            <w:tcFitText/>
          </w:tcPr>
          <w:p w:rsidR="001C24A2" w:rsidRDefault="001C24A2" w:rsidP="001C24A2">
            <w:pPr>
              <w:pStyle w:val="Td"/>
              <w:keepNext/>
              <w:keepLines/>
            </w:pPr>
            <w:r w:rsidRPr="009A4CD0">
              <w:rPr>
                <w:rStyle w:val="SpanITSMCOptionText"/>
                <w:spacing w:val="20"/>
              </w:rPr>
              <w:t>G-C</w:t>
            </w:r>
            <w:r w:rsidRPr="009A4CD0">
              <w:rPr>
                <w:spacing w:val="2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B</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479" w:type="dxa"/>
            <w:shd w:val="clear" w:color="auto" w:fill="auto"/>
            <w:tcFitText/>
          </w:tcPr>
          <w:p w:rsidR="001C24A2" w:rsidRDefault="001C24A2" w:rsidP="001C24A2">
            <w:pPr>
              <w:pStyle w:val="Td"/>
              <w:keepNext/>
              <w:keepLines/>
            </w:pPr>
            <w:r w:rsidRPr="008E3FCC">
              <w:rPr>
                <w:rStyle w:val="SpanITSMCOptionText"/>
                <w:spacing w:val="15"/>
              </w:rPr>
              <w:t>C-A</w:t>
            </w:r>
            <w:r w:rsidRPr="008E3FCC">
              <w:rPr>
                <w:spacing w:val="3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C</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479" w:type="dxa"/>
            <w:shd w:val="clear" w:color="auto" w:fill="auto"/>
            <w:tcFitText/>
          </w:tcPr>
          <w:p w:rsidR="001C24A2" w:rsidRDefault="001C24A2" w:rsidP="001C24A2">
            <w:pPr>
              <w:pStyle w:val="Td"/>
              <w:keepNext/>
              <w:keepLines/>
            </w:pPr>
            <w:r w:rsidRPr="009A4CD0">
              <w:rPr>
                <w:rStyle w:val="SpanITSMCOptionText"/>
                <w:spacing w:val="35"/>
              </w:rPr>
              <w:t>A-T</w:t>
            </w:r>
            <w:r w:rsidRPr="009A4CD0">
              <w:rPr>
                <w:spacing w:val="3"/>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6" w:type="dxa"/>
            <w:shd w:val="clear" w:color="auto" w:fill="auto"/>
            <w:tcFitText/>
          </w:tcPr>
          <w:p w:rsidR="001C24A2" w:rsidRDefault="001C24A2" w:rsidP="001C24A2">
            <w:pPr>
              <w:pStyle w:val="Td"/>
              <w:keepNext/>
              <w:keepLines/>
            </w:pPr>
            <w:r w:rsidRPr="008E3FCC">
              <w:rPr>
                <w:rStyle w:val="SpanITSMCOptionLabelText"/>
              </w:rPr>
              <w:t>D</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479" w:type="dxa"/>
            <w:shd w:val="clear" w:color="auto" w:fill="auto"/>
            <w:tcFitText/>
          </w:tcPr>
          <w:p w:rsidR="001C24A2" w:rsidRDefault="001C24A2" w:rsidP="001C24A2">
            <w:pPr>
              <w:pStyle w:val="Td"/>
              <w:keepNext/>
              <w:keepLines/>
            </w:pPr>
            <w:r w:rsidRPr="009A4CD0">
              <w:rPr>
                <w:rStyle w:val="SpanITSMCOptionText"/>
                <w:spacing w:val="35"/>
              </w:rPr>
              <w:t>T-A</w:t>
            </w:r>
            <w:r w:rsidRPr="009A4CD0">
              <w:rPr>
                <w:spacing w:val="3"/>
              </w:rPr>
              <w:t xml:space="preserve"> </w:t>
            </w:r>
          </w:p>
        </w:tc>
      </w:tr>
    </w:tbl>
    <w:p w:rsidR="001C24A2" w:rsidRDefault="001C24A2" w:rsidP="00105096"/>
    <w:p w:rsidR="001C24A2" w:rsidRDefault="001C24A2" w:rsidP="00105096">
      <w:r>
        <w:t>Answer:</w:t>
      </w:r>
    </w:p>
    <w:p w:rsidR="001C24A2" w:rsidRDefault="001C24A2" w:rsidP="00105096"/>
    <w:p w:rsidR="001C24A2" w:rsidRDefault="001C24A2" w:rsidP="00105096">
      <w:r>
        <w:t>24) PCR is a technique that…</w:t>
      </w:r>
    </w:p>
    <w:p w:rsidR="001C24A2" w:rsidRDefault="001C24A2" w:rsidP="001C24A2">
      <w:pPr>
        <w:keepNext/>
        <w:keepLines/>
      </w:pPr>
    </w:p>
    <w:tbl>
      <w:tblPr>
        <w:tblW w:w="0" w:type="auto"/>
        <w:tblCellMar>
          <w:left w:w="0" w:type="dxa"/>
          <w:right w:w="0" w:type="dxa"/>
        </w:tblCellMar>
        <w:tblLook w:val="0000"/>
      </w:tblPr>
      <w:tblGrid>
        <w:gridCol w:w="15"/>
        <w:gridCol w:w="174"/>
        <w:gridCol w:w="140"/>
        <w:gridCol w:w="6287"/>
      </w:tblGrid>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A</w:t>
            </w:r>
          </w:p>
        </w:tc>
        <w:tc>
          <w:tcPr>
            <w:tcW w:w="140" w:type="dxa"/>
            <w:shd w:val="clear" w:color="auto" w:fill="auto"/>
            <w:tcFitText/>
          </w:tcPr>
          <w:p w:rsidR="001C24A2" w:rsidRDefault="001C24A2" w:rsidP="001C24A2">
            <w:pPr>
              <w:pStyle w:val="Td"/>
              <w:keepNext/>
              <w:keepLines/>
            </w:pPr>
            <w:r w:rsidRPr="008E3FCC">
              <w:rPr>
                <w:rStyle w:val="SpanITSMCOptionLabelSeparator"/>
                <w:spacing w:val="1"/>
              </w:rPr>
              <w:t>) </w:t>
            </w:r>
          </w:p>
        </w:tc>
        <w:tc>
          <w:tcPr>
            <w:tcW w:w="6287" w:type="dxa"/>
            <w:shd w:val="clear" w:color="auto" w:fill="auto"/>
            <w:tcFitText/>
          </w:tcPr>
          <w:p w:rsidR="001C24A2" w:rsidRDefault="001C24A2" w:rsidP="001C24A2">
            <w:pPr>
              <w:pStyle w:val="Td"/>
              <w:keepNext/>
              <w:keepLines/>
            </w:pPr>
            <w:proofErr w:type="gramStart"/>
            <w:r w:rsidRPr="008E3FCC">
              <w:rPr>
                <w:rStyle w:val="SpanITSMCOptionText"/>
                <w:spacing w:val="150"/>
              </w:rPr>
              <w:t>molecularly</w:t>
            </w:r>
            <w:proofErr w:type="gramEnd"/>
            <w:r w:rsidRPr="008E3FCC">
              <w:rPr>
                <w:rStyle w:val="SpanITSMCOptionText"/>
                <w:spacing w:val="150"/>
              </w:rPr>
              <w:t xml:space="preserve"> </w:t>
            </w:r>
            <w:proofErr w:type="spellStart"/>
            <w:r w:rsidRPr="008E3FCC">
              <w:rPr>
                <w:rStyle w:val="SpanITSMCOptionText"/>
                <w:spacing w:val="150"/>
              </w:rPr>
              <w:t>xeroxes</w:t>
            </w:r>
            <w:proofErr w:type="spellEnd"/>
            <w:r w:rsidRPr="008E3FCC">
              <w:rPr>
                <w:rStyle w:val="SpanITSMCOptionText"/>
                <w:spacing w:val="150"/>
              </w:rPr>
              <w:t xml:space="preserve"> DNA.</w:t>
            </w:r>
            <w:r w:rsidRPr="008E3FCC">
              <w:rPr>
                <w:spacing w:val="25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B</w:t>
            </w:r>
          </w:p>
        </w:tc>
        <w:tc>
          <w:tcPr>
            <w:tcW w:w="140" w:type="dxa"/>
            <w:shd w:val="clear" w:color="auto" w:fill="auto"/>
            <w:tcFitText/>
          </w:tcPr>
          <w:p w:rsidR="001C24A2" w:rsidRDefault="001C24A2" w:rsidP="001C24A2">
            <w:pPr>
              <w:pStyle w:val="Td"/>
              <w:keepNext/>
              <w:keepLines/>
            </w:pPr>
            <w:r w:rsidRPr="008E3FCC">
              <w:rPr>
                <w:rStyle w:val="SpanITSMCOptionLabelSeparator"/>
                <w:spacing w:val="1"/>
              </w:rPr>
              <w:t>) </w:t>
            </w:r>
          </w:p>
        </w:tc>
        <w:tc>
          <w:tcPr>
            <w:tcW w:w="6287" w:type="dxa"/>
            <w:shd w:val="clear" w:color="auto" w:fill="auto"/>
            <w:tcFitText/>
          </w:tcPr>
          <w:p w:rsidR="001C24A2" w:rsidRDefault="001C24A2" w:rsidP="001C24A2">
            <w:pPr>
              <w:pStyle w:val="Td"/>
              <w:keepNext/>
              <w:keepLines/>
            </w:pPr>
            <w:proofErr w:type="gramStart"/>
            <w:r w:rsidRPr="008E3FCC">
              <w:rPr>
                <w:rStyle w:val="SpanITSMCOptionText"/>
                <w:spacing w:val="30"/>
              </w:rPr>
              <w:t>requires</w:t>
            </w:r>
            <w:proofErr w:type="gramEnd"/>
            <w:r w:rsidRPr="008E3FCC">
              <w:rPr>
                <w:rStyle w:val="SpanITSMCOptionText"/>
                <w:spacing w:val="30"/>
              </w:rPr>
              <w:t xml:space="preserve"> primers and enzymes to amplify DNA.</w:t>
            </w:r>
            <w:r w:rsidRPr="008E3FCC">
              <w:rPr>
                <w:spacing w:val="63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C</w:t>
            </w:r>
          </w:p>
        </w:tc>
        <w:tc>
          <w:tcPr>
            <w:tcW w:w="140" w:type="dxa"/>
            <w:shd w:val="clear" w:color="auto" w:fill="auto"/>
            <w:tcFitText/>
          </w:tcPr>
          <w:p w:rsidR="001C24A2" w:rsidRDefault="001C24A2" w:rsidP="001C24A2">
            <w:pPr>
              <w:pStyle w:val="Td"/>
              <w:keepNext/>
              <w:keepLines/>
            </w:pPr>
            <w:r w:rsidRPr="008E3FCC">
              <w:rPr>
                <w:rStyle w:val="SpanITSMCOptionLabelSeparator"/>
                <w:spacing w:val="1"/>
              </w:rPr>
              <w:t>) </w:t>
            </w:r>
          </w:p>
        </w:tc>
        <w:tc>
          <w:tcPr>
            <w:tcW w:w="6287" w:type="dxa"/>
            <w:shd w:val="clear" w:color="auto" w:fill="auto"/>
            <w:tcFitText/>
          </w:tcPr>
          <w:p w:rsidR="001C24A2" w:rsidRDefault="001C24A2" w:rsidP="001C24A2">
            <w:pPr>
              <w:pStyle w:val="Td"/>
              <w:keepNext/>
              <w:keepLines/>
            </w:pPr>
            <w:proofErr w:type="gramStart"/>
            <w:r w:rsidRPr="008E3FCC">
              <w:rPr>
                <w:rStyle w:val="SpanITSMCOptionText"/>
              </w:rPr>
              <w:t>can</w:t>
            </w:r>
            <w:proofErr w:type="gramEnd"/>
            <w:r w:rsidRPr="008E3FCC">
              <w:rPr>
                <w:rStyle w:val="SpanITSMCOptionText"/>
              </w:rPr>
              <w:t xml:space="preserve"> amplify many different DNA sequences all at the same time.</w:t>
            </w:r>
            <w:r w:rsidRPr="008E3FCC">
              <w:rPr>
                <w:spacing w:val="36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D</w:t>
            </w:r>
          </w:p>
        </w:tc>
        <w:tc>
          <w:tcPr>
            <w:tcW w:w="140" w:type="dxa"/>
            <w:shd w:val="clear" w:color="auto" w:fill="auto"/>
            <w:tcFitText/>
          </w:tcPr>
          <w:p w:rsidR="001C24A2" w:rsidRDefault="001C24A2" w:rsidP="001C24A2">
            <w:pPr>
              <w:pStyle w:val="Td"/>
              <w:keepNext/>
              <w:keepLines/>
            </w:pPr>
            <w:r w:rsidRPr="008E3FCC">
              <w:rPr>
                <w:rStyle w:val="SpanITSMCOptionLabelSeparator"/>
                <w:spacing w:val="1"/>
              </w:rPr>
              <w:t>) </w:t>
            </w:r>
          </w:p>
        </w:tc>
        <w:tc>
          <w:tcPr>
            <w:tcW w:w="6287" w:type="dxa"/>
            <w:shd w:val="clear" w:color="auto" w:fill="auto"/>
            <w:tcFitText/>
          </w:tcPr>
          <w:p w:rsidR="001C24A2" w:rsidRDefault="001C24A2" w:rsidP="001C24A2">
            <w:pPr>
              <w:pStyle w:val="Td"/>
              <w:keepNext/>
              <w:keepLines/>
            </w:pPr>
            <w:proofErr w:type="gramStart"/>
            <w:r w:rsidRPr="008E3FCC">
              <w:rPr>
                <w:rStyle w:val="SpanITSMCOptionText"/>
                <w:spacing w:val="60"/>
              </w:rPr>
              <w:t>is</w:t>
            </w:r>
            <w:proofErr w:type="gramEnd"/>
            <w:r w:rsidRPr="008E3FCC">
              <w:rPr>
                <w:rStyle w:val="SpanITSMCOptionText"/>
                <w:spacing w:val="60"/>
              </w:rPr>
              <w:t xml:space="preserve"> described by all of the above answers.</w:t>
            </w:r>
            <w:r w:rsidRPr="008E3FCC">
              <w:rPr>
                <w:spacing w:val="75"/>
              </w:rPr>
              <w:t xml:space="preserve"> </w:t>
            </w:r>
          </w:p>
        </w:tc>
      </w:tr>
    </w:tbl>
    <w:p w:rsidR="001C24A2" w:rsidRDefault="001C24A2" w:rsidP="00105096">
      <w:pPr>
        <w:rPr>
          <w:rFonts w:cs="Times New Roman"/>
        </w:rPr>
      </w:pPr>
    </w:p>
    <w:p w:rsidR="001C24A2" w:rsidRDefault="001C24A2" w:rsidP="00105096">
      <w:pPr>
        <w:rPr>
          <w:rFonts w:cs="Times New Roman"/>
        </w:rPr>
      </w:pPr>
      <w:r>
        <w:rPr>
          <w:rFonts w:cs="Times New Roman"/>
        </w:rPr>
        <w:t xml:space="preserve">Answer: </w:t>
      </w:r>
    </w:p>
    <w:p w:rsidR="001C24A2" w:rsidRDefault="001C24A2" w:rsidP="00105096">
      <w:pPr>
        <w:rPr>
          <w:rFonts w:cs="Times New Roman"/>
        </w:rPr>
      </w:pPr>
    </w:p>
    <w:p w:rsidR="001C24A2" w:rsidRDefault="001C24A2" w:rsidP="00105096">
      <w:pPr>
        <w:rPr>
          <w:rFonts w:cs="Times New Roman"/>
        </w:rPr>
      </w:pPr>
      <w:r>
        <w:rPr>
          <w:rFonts w:cs="Times New Roman"/>
        </w:rPr>
        <w:t>25) Given the following DNA sequence:  5'-CAGTCA-3', the complementary strand is_________</w:t>
      </w:r>
    </w:p>
    <w:p w:rsidR="001C24A2" w:rsidRDefault="001C24A2" w:rsidP="00105096">
      <w:pPr>
        <w:rPr>
          <w:rFonts w:cs="Times New Roman"/>
        </w:rPr>
      </w:pPr>
    </w:p>
    <w:p w:rsidR="001C24A2" w:rsidRDefault="001C24A2" w:rsidP="00105096">
      <w:pPr>
        <w:rPr>
          <w:rFonts w:cs="Times New Roman"/>
        </w:rPr>
      </w:pPr>
      <w:r>
        <w:rPr>
          <w:rFonts w:cs="Times New Roman"/>
        </w:rPr>
        <w:t>26) Which of the following is a use of forensic entomology?</w:t>
      </w:r>
    </w:p>
    <w:p w:rsidR="001C24A2" w:rsidRDefault="001C24A2" w:rsidP="001C24A2">
      <w:pPr>
        <w:keepNext/>
        <w:keepLines/>
      </w:pPr>
    </w:p>
    <w:tbl>
      <w:tblPr>
        <w:tblW w:w="0" w:type="auto"/>
        <w:tblCellMar>
          <w:left w:w="0" w:type="dxa"/>
          <w:right w:w="0" w:type="dxa"/>
        </w:tblCellMar>
        <w:tblLook w:val="0000"/>
      </w:tblPr>
      <w:tblGrid>
        <w:gridCol w:w="15"/>
        <w:gridCol w:w="174"/>
        <w:gridCol w:w="141"/>
        <w:gridCol w:w="8322"/>
      </w:tblGrid>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A</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8322" w:type="dxa"/>
            <w:shd w:val="clear" w:color="auto" w:fill="auto"/>
            <w:tcFitText/>
          </w:tcPr>
          <w:p w:rsidR="001C24A2" w:rsidRDefault="001C24A2" w:rsidP="001C24A2">
            <w:pPr>
              <w:pStyle w:val="Td"/>
              <w:keepNext/>
              <w:keepLines/>
            </w:pPr>
            <w:r w:rsidRPr="008E3FCC">
              <w:rPr>
                <w:rStyle w:val="SpanITSMCOptionText"/>
                <w:spacing w:val="30"/>
              </w:rPr>
              <w:t>Obtaining human DNA from the victim's flesh digested by the insect.</w:t>
            </w:r>
            <w:r w:rsidRPr="008E3FCC">
              <w:rPr>
                <w:spacing w:val="1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B</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8322" w:type="dxa"/>
            <w:shd w:val="clear" w:color="auto" w:fill="auto"/>
            <w:tcFitText/>
          </w:tcPr>
          <w:p w:rsidR="001C24A2" w:rsidRDefault="001C24A2" w:rsidP="001C24A2">
            <w:pPr>
              <w:pStyle w:val="Td"/>
              <w:keepNext/>
              <w:keepLines/>
            </w:pPr>
            <w:r w:rsidRPr="008E3FCC">
              <w:rPr>
                <w:rStyle w:val="SpanITSMCOptionText"/>
                <w:spacing w:val="165"/>
              </w:rPr>
              <w:t>Determining the cause of death.</w:t>
            </w:r>
            <w:r w:rsidRPr="008E3FCC">
              <w:rPr>
                <w:spacing w:val="18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C</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8322" w:type="dxa"/>
            <w:shd w:val="clear" w:color="auto" w:fill="auto"/>
            <w:tcFitText/>
          </w:tcPr>
          <w:p w:rsidR="001C24A2" w:rsidRDefault="001C24A2" w:rsidP="001C24A2">
            <w:pPr>
              <w:pStyle w:val="Td"/>
              <w:keepNext/>
              <w:keepLines/>
            </w:pPr>
            <w:r w:rsidRPr="008E3FCC">
              <w:rPr>
                <w:rStyle w:val="SpanITSMCOptionText"/>
                <w:spacing w:val="315"/>
              </w:rPr>
              <w:t>Calculating the PMI.</w:t>
            </w:r>
            <w:r w:rsidRPr="008E3FCC">
              <w:rPr>
                <w:spacing w:val="13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D</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8322" w:type="dxa"/>
            <w:shd w:val="clear" w:color="auto" w:fill="auto"/>
            <w:tcFitText/>
          </w:tcPr>
          <w:p w:rsidR="001C24A2" w:rsidRDefault="001C24A2" w:rsidP="001C24A2">
            <w:pPr>
              <w:pStyle w:val="Td"/>
              <w:keepNext/>
              <w:keepLines/>
            </w:pPr>
            <w:r w:rsidRPr="008E3FCC">
              <w:rPr>
                <w:rStyle w:val="SpanITSMCOptionText"/>
                <w:w w:val="99"/>
              </w:rPr>
              <w:t>Determining the quantity of ingested toxins and drugs from the analysis of insect body parts.</w:t>
            </w:r>
            <w:r w:rsidRPr="008E3FCC">
              <w:rPr>
                <w:spacing w:val="930"/>
                <w:w w:val="99"/>
              </w:rPr>
              <w:t xml:space="preserve"> </w:t>
            </w:r>
          </w:p>
        </w:tc>
      </w:tr>
    </w:tbl>
    <w:p w:rsidR="001C24A2" w:rsidRDefault="001C24A2" w:rsidP="001C24A2">
      <w:pPr>
        <w:spacing w:after="280" w:afterAutospacing="1"/>
      </w:pPr>
    </w:p>
    <w:p w:rsidR="001C24A2" w:rsidRDefault="001C24A2" w:rsidP="001C24A2">
      <w:pPr>
        <w:spacing w:after="280" w:afterAutospacing="1"/>
      </w:pPr>
      <w:r>
        <w:t>Answer:</w:t>
      </w:r>
    </w:p>
    <w:p w:rsidR="001C24A2" w:rsidRDefault="001C24A2" w:rsidP="001C24A2">
      <w:pPr>
        <w:spacing w:after="280" w:afterAutospacing="1"/>
      </w:pPr>
    </w:p>
    <w:p w:rsidR="001C24A2" w:rsidRDefault="001C24A2" w:rsidP="001C24A2">
      <w:pPr>
        <w:spacing w:after="280" w:afterAutospacing="1"/>
      </w:pPr>
    </w:p>
    <w:p w:rsidR="001C24A2" w:rsidRDefault="001C24A2" w:rsidP="001C24A2">
      <w:pPr>
        <w:spacing w:after="280" w:afterAutospacing="1"/>
      </w:pPr>
    </w:p>
    <w:p w:rsidR="001C24A2" w:rsidRDefault="001C24A2" w:rsidP="001C24A2">
      <w:pPr>
        <w:spacing w:after="280" w:afterAutospacing="1"/>
      </w:pPr>
      <w:r>
        <w:t>27: Which of the following insects are most likely found during the first stages of decomposition? </w:t>
      </w:r>
    </w:p>
    <w:tbl>
      <w:tblPr>
        <w:tblW w:w="0" w:type="auto"/>
        <w:tblCellMar>
          <w:left w:w="0" w:type="dxa"/>
          <w:right w:w="0" w:type="dxa"/>
        </w:tblCellMar>
        <w:tblLook w:val="0000"/>
      </w:tblPr>
      <w:tblGrid>
        <w:gridCol w:w="15"/>
        <w:gridCol w:w="175"/>
        <w:gridCol w:w="141"/>
        <w:gridCol w:w="1795"/>
      </w:tblGrid>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A</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1795" w:type="dxa"/>
            <w:shd w:val="clear" w:color="auto" w:fill="auto"/>
            <w:tcFitText/>
          </w:tcPr>
          <w:p w:rsidR="001C24A2" w:rsidRDefault="001C24A2" w:rsidP="001C24A2">
            <w:pPr>
              <w:pStyle w:val="Td"/>
              <w:keepNext/>
              <w:keepLines/>
            </w:pPr>
            <w:r w:rsidRPr="008E3FCC">
              <w:rPr>
                <w:rStyle w:val="SpanITSMCOptionText"/>
                <w:spacing w:val="75"/>
              </w:rPr>
              <w:t>Blow Flies</w:t>
            </w:r>
            <w:r w:rsidRPr="008E3FCC">
              <w:rPr>
                <w:spacing w:val="7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B</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1795" w:type="dxa"/>
            <w:shd w:val="clear" w:color="auto" w:fill="auto"/>
            <w:tcFitText/>
          </w:tcPr>
          <w:p w:rsidR="001C24A2" w:rsidRDefault="001C24A2" w:rsidP="001C24A2">
            <w:pPr>
              <w:pStyle w:val="Td"/>
              <w:keepNext/>
              <w:keepLines/>
            </w:pPr>
            <w:proofErr w:type="spellStart"/>
            <w:r w:rsidRPr="008E3FCC">
              <w:rPr>
                <w:rStyle w:val="SpanITSMCOptionText"/>
              </w:rPr>
              <w:t>Dermestid</w:t>
            </w:r>
            <w:proofErr w:type="spellEnd"/>
            <w:r w:rsidRPr="008E3FCC">
              <w:rPr>
                <w:rStyle w:val="SpanITSMCOptionText"/>
              </w:rPr>
              <w:t xml:space="preserve"> beetles</w:t>
            </w:r>
            <w:r w:rsidRPr="008E3FCC">
              <w:rPr>
                <w:spacing w:val="3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C</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1795" w:type="dxa"/>
            <w:shd w:val="clear" w:color="auto" w:fill="auto"/>
            <w:tcFitText/>
          </w:tcPr>
          <w:p w:rsidR="001C24A2" w:rsidRDefault="001C24A2" w:rsidP="001C24A2">
            <w:pPr>
              <w:pStyle w:val="Td"/>
              <w:keepNext/>
              <w:keepLines/>
            </w:pPr>
            <w:r w:rsidRPr="008E3FCC">
              <w:rPr>
                <w:rStyle w:val="SpanITSMCOptionText"/>
                <w:spacing w:val="75"/>
              </w:rPr>
              <w:t>Coffin Fly</w:t>
            </w:r>
            <w:r w:rsidRPr="008E3FCC">
              <w:rPr>
                <w:spacing w:val="12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D</w:t>
            </w:r>
          </w:p>
        </w:tc>
        <w:tc>
          <w:tcPr>
            <w:tcW w:w="141" w:type="dxa"/>
            <w:shd w:val="clear" w:color="auto" w:fill="auto"/>
            <w:tcFitText/>
          </w:tcPr>
          <w:p w:rsidR="001C24A2" w:rsidRDefault="001C24A2" w:rsidP="001C24A2">
            <w:pPr>
              <w:pStyle w:val="Td"/>
              <w:keepNext/>
              <w:keepLines/>
            </w:pPr>
            <w:r w:rsidRPr="008E3FCC">
              <w:rPr>
                <w:rStyle w:val="SpanITSMCOptionLabelSeparator"/>
                <w:spacing w:val="2"/>
              </w:rPr>
              <w:t>)</w:t>
            </w:r>
            <w:r w:rsidRPr="008E3FCC">
              <w:rPr>
                <w:rStyle w:val="SpanITSMCOptionLabelSeparator"/>
                <w:spacing w:val="1"/>
              </w:rPr>
              <w:t> </w:t>
            </w:r>
          </w:p>
        </w:tc>
        <w:tc>
          <w:tcPr>
            <w:tcW w:w="1795" w:type="dxa"/>
            <w:shd w:val="clear" w:color="auto" w:fill="auto"/>
            <w:tcFitText/>
          </w:tcPr>
          <w:p w:rsidR="001C24A2" w:rsidRDefault="001C24A2" w:rsidP="001C24A2">
            <w:pPr>
              <w:pStyle w:val="Td"/>
              <w:keepNext/>
              <w:keepLines/>
            </w:pPr>
            <w:r w:rsidRPr="008E3FCC">
              <w:rPr>
                <w:rStyle w:val="SpanITSMCOptionText"/>
                <w:spacing w:val="227"/>
              </w:rPr>
              <w:t>Wasps</w:t>
            </w:r>
            <w:r w:rsidRPr="008E3FCC">
              <w:rPr>
                <w:spacing w:val="2"/>
              </w:rPr>
              <w:t xml:space="preserve"> </w:t>
            </w:r>
          </w:p>
        </w:tc>
      </w:tr>
    </w:tbl>
    <w:p w:rsidR="001C24A2" w:rsidRDefault="001C24A2" w:rsidP="001C24A2">
      <w:pPr>
        <w:spacing w:after="280" w:afterAutospacing="1"/>
      </w:pPr>
    </w:p>
    <w:p w:rsidR="001C24A2" w:rsidRDefault="001C24A2" w:rsidP="001C24A2">
      <w:pPr>
        <w:spacing w:after="280" w:afterAutospacing="1"/>
      </w:pPr>
      <w:r>
        <w:t>Answer:</w:t>
      </w:r>
    </w:p>
    <w:p w:rsidR="001C24A2" w:rsidRDefault="001C24A2" w:rsidP="001C24A2">
      <w:pPr>
        <w:spacing w:after="280" w:afterAutospacing="1"/>
      </w:pPr>
    </w:p>
    <w:p w:rsidR="001C24A2" w:rsidRPr="0084535C" w:rsidRDefault="0084535C" w:rsidP="001C24A2">
      <w:pPr>
        <w:spacing w:after="280" w:afterAutospacing="1"/>
        <w:rPr>
          <w:b/>
        </w:rPr>
      </w:pPr>
      <w:r>
        <w:t xml:space="preserve">28) </w:t>
      </w:r>
      <w:r>
        <w:rPr>
          <w:rFonts w:cs="Times New Roman"/>
        </w:rPr>
        <w:t>The technical term for an insect laying eggs is _______ and the technical term for an insect laying larva is _______.</w:t>
      </w:r>
    </w:p>
    <w:p w:rsidR="001C24A2" w:rsidRDefault="0084535C" w:rsidP="001C24A2">
      <w:pPr>
        <w:keepNext/>
        <w:keepLines/>
      </w:pPr>
      <w:r>
        <w:t xml:space="preserve">29) </w:t>
      </w:r>
      <w:r>
        <w:rPr>
          <w:rFonts w:cs="Times New Roman"/>
        </w:rPr>
        <w:t xml:space="preserve">A reddish fluid is found on a floor of a suspect's house.  As a CSI, you desire to make a preliminary determination of the substance.  You will </w:t>
      </w:r>
      <w:r>
        <w:rPr>
          <w:rFonts w:cs="Times New Roman"/>
          <w:i/>
        </w:rPr>
        <w:t>likely</w:t>
      </w:r>
      <w:r>
        <w:rPr>
          <w:rFonts w:cs="Times New Roman"/>
        </w:rPr>
        <w:t xml:space="preserve"> perform a ____________ test for __________.</w:t>
      </w:r>
    </w:p>
    <w:p w:rsidR="001C24A2" w:rsidRDefault="001C24A2" w:rsidP="00105096"/>
    <w:p w:rsidR="001C24A2" w:rsidRDefault="0084535C" w:rsidP="00105096">
      <w:pPr>
        <w:rPr>
          <w:rFonts w:cs="Times New Roman"/>
        </w:rPr>
      </w:pPr>
      <w:r>
        <w:rPr>
          <w:rFonts w:cs="Times New Roman"/>
        </w:rPr>
        <w:t xml:space="preserve">30) </w:t>
      </w:r>
      <w:r w:rsidR="001C24A2">
        <w:rPr>
          <w:rFonts w:cs="Times New Roman"/>
        </w:rPr>
        <w:t>The element _____ is found in hemoglobin and it is what is detected in several ___________ blood tests</w:t>
      </w:r>
    </w:p>
    <w:p w:rsidR="001C24A2" w:rsidRDefault="001C24A2" w:rsidP="00105096">
      <w:pPr>
        <w:rPr>
          <w:rFonts w:cs="Times New Roman"/>
        </w:rPr>
      </w:pPr>
    </w:p>
    <w:p w:rsidR="001C24A2" w:rsidRDefault="0084535C" w:rsidP="00105096">
      <w:pPr>
        <w:rPr>
          <w:rFonts w:cs="Times New Roman"/>
        </w:rPr>
      </w:pPr>
      <w:r>
        <w:rPr>
          <w:rFonts w:cs="Times New Roman"/>
        </w:rPr>
        <w:t xml:space="preserve">31) </w:t>
      </w:r>
      <w:r w:rsidR="001C24A2">
        <w:rPr>
          <w:rFonts w:cs="Times New Roman"/>
        </w:rPr>
        <w:t>Briefly describe the three steps used in PCR?</w:t>
      </w:r>
    </w:p>
    <w:p w:rsidR="001C24A2" w:rsidRDefault="001C24A2" w:rsidP="00105096">
      <w:pPr>
        <w:rPr>
          <w:rFonts w:cs="Times New Roman"/>
        </w:rPr>
      </w:pPr>
    </w:p>
    <w:p w:rsidR="0084535C" w:rsidRDefault="0084535C" w:rsidP="00105096">
      <w:pPr>
        <w:rPr>
          <w:rFonts w:cs="Times New Roman"/>
        </w:rPr>
      </w:pPr>
      <w:r>
        <w:rPr>
          <w:rFonts w:cs="Times New Roman"/>
        </w:rPr>
        <w:t xml:space="preserve">32) Which of the following is not a characteristic of rigor mortis? </w:t>
      </w:r>
    </w:p>
    <w:p w:rsidR="001C24A2" w:rsidRDefault="001C24A2" w:rsidP="001C24A2">
      <w:pPr>
        <w:keepNext/>
        <w:keepLines/>
      </w:pPr>
    </w:p>
    <w:tbl>
      <w:tblPr>
        <w:tblW w:w="0" w:type="auto"/>
        <w:tblCellMar>
          <w:left w:w="0" w:type="dxa"/>
          <w:right w:w="0" w:type="dxa"/>
        </w:tblCellMar>
        <w:tblLook w:val="0000"/>
      </w:tblPr>
      <w:tblGrid>
        <w:gridCol w:w="15"/>
        <w:gridCol w:w="174"/>
        <w:gridCol w:w="140"/>
        <w:gridCol w:w="8356"/>
      </w:tblGrid>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A</w:t>
            </w:r>
          </w:p>
        </w:tc>
        <w:tc>
          <w:tcPr>
            <w:tcW w:w="140" w:type="dxa"/>
            <w:shd w:val="clear" w:color="auto" w:fill="auto"/>
            <w:tcFitText/>
          </w:tcPr>
          <w:p w:rsidR="001C24A2" w:rsidRDefault="001C24A2" w:rsidP="001C24A2">
            <w:pPr>
              <w:pStyle w:val="Td"/>
              <w:keepNext/>
              <w:keepLines/>
            </w:pPr>
            <w:r w:rsidRPr="008E3FCC">
              <w:rPr>
                <w:rStyle w:val="SpanITSMCOptionLabelSeparator"/>
                <w:spacing w:val="1"/>
              </w:rPr>
              <w:t>) </w:t>
            </w:r>
          </w:p>
        </w:tc>
        <w:tc>
          <w:tcPr>
            <w:tcW w:w="8356" w:type="dxa"/>
            <w:shd w:val="clear" w:color="auto" w:fill="auto"/>
            <w:tcFitText/>
          </w:tcPr>
          <w:p w:rsidR="001C24A2" w:rsidRDefault="001C24A2" w:rsidP="001C24A2">
            <w:pPr>
              <w:pStyle w:val="Td"/>
              <w:keepNext/>
              <w:keepLines/>
            </w:pPr>
            <w:r w:rsidRPr="008E3FCC">
              <w:rPr>
                <w:rStyle w:val="SpanITSMCOptionText"/>
              </w:rPr>
              <w:t>Upon death, the loss of calcium transport in muscle cells, muscle cells continually contract.</w:t>
            </w:r>
            <w:r w:rsidRPr="008E3FCC">
              <w:rPr>
                <w:spacing w:val="10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B</w:t>
            </w:r>
          </w:p>
        </w:tc>
        <w:tc>
          <w:tcPr>
            <w:tcW w:w="140" w:type="dxa"/>
            <w:shd w:val="clear" w:color="auto" w:fill="auto"/>
            <w:tcFitText/>
          </w:tcPr>
          <w:p w:rsidR="001C24A2" w:rsidRDefault="001C24A2" w:rsidP="001C24A2">
            <w:pPr>
              <w:pStyle w:val="Td"/>
              <w:keepNext/>
              <w:keepLines/>
            </w:pPr>
            <w:r w:rsidRPr="008E3FCC">
              <w:rPr>
                <w:rStyle w:val="SpanITSMCOptionLabelSeparator"/>
                <w:spacing w:val="1"/>
              </w:rPr>
              <w:t>) </w:t>
            </w:r>
          </w:p>
        </w:tc>
        <w:tc>
          <w:tcPr>
            <w:tcW w:w="8356" w:type="dxa"/>
            <w:shd w:val="clear" w:color="auto" w:fill="auto"/>
            <w:tcFitText/>
          </w:tcPr>
          <w:p w:rsidR="001C24A2" w:rsidRDefault="001C24A2" w:rsidP="001C24A2">
            <w:pPr>
              <w:pStyle w:val="Td"/>
              <w:keepNext/>
              <w:keepLines/>
            </w:pPr>
            <w:r w:rsidRPr="008E3FCC">
              <w:rPr>
                <w:rStyle w:val="SpanITSMCOptionText"/>
                <w:w w:val="82"/>
              </w:rPr>
              <w:t>Rigor Mortis first starts with small muscles in the face and these muscles are the last to relax after several days.</w:t>
            </w:r>
            <w:r w:rsidRPr="008E3FCC">
              <w:rPr>
                <w:spacing w:val="-30"/>
                <w:w w:val="82"/>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C</w:t>
            </w:r>
          </w:p>
        </w:tc>
        <w:tc>
          <w:tcPr>
            <w:tcW w:w="140" w:type="dxa"/>
            <w:shd w:val="clear" w:color="auto" w:fill="auto"/>
            <w:tcFitText/>
          </w:tcPr>
          <w:p w:rsidR="001C24A2" w:rsidRDefault="001C24A2" w:rsidP="001C24A2">
            <w:pPr>
              <w:pStyle w:val="Td"/>
              <w:keepNext/>
              <w:keepLines/>
            </w:pPr>
            <w:r w:rsidRPr="008E3FCC">
              <w:rPr>
                <w:rStyle w:val="SpanITSMCOptionLabelSeparator"/>
                <w:spacing w:val="1"/>
              </w:rPr>
              <w:t>) </w:t>
            </w:r>
          </w:p>
        </w:tc>
        <w:tc>
          <w:tcPr>
            <w:tcW w:w="8356" w:type="dxa"/>
            <w:shd w:val="clear" w:color="auto" w:fill="auto"/>
            <w:tcFitText/>
          </w:tcPr>
          <w:p w:rsidR="001C24A2" w:rsidRDefault="001C24A2" w:rsidP="001C24A2">
            <w:pPr>
              <w:pStyle w:val="Td"/>
              <w:keepNext/>
              <w:keepLines/>
            </w:pPr>
            <w:r w:rsidRPr="008E3FCC">
              <w:rPr>
                <w:rStyle w:val="SpanITSMCOptionText"/>
              </w:rPr>
              <w:t>The rate of rigor mortis is independent upon the victim’s activity and the victim’s age.</w:t>
            </w:r>
            <w:r w:rsidRPr="008E3FCC">
              <w:rPr>
                <w:spacing w:val="52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4" w:type="dxa"/>
            <w:shd w:val="clear" w:color="auto" w:fill="auto"/>
            <w:tcFitText/>
          </w:tcPr>
          <w:p w:rsidR="001C24A2" w:rsidRDefault="001C24A2" w:rsidP="001C24A2">
            <w:pPr>
              <w:pStyle w:val="Td"/>
              <w:keepNext/>
              <w:keepLines/>
            </w:pPr>
            <w:r w:rsidRPr="008E3FCC">
              <w:rPr>
                <w:rStyle w:val="SpanITSMCOptionLabelText"/>
              </w:rPr>
              <w:t>D</w:t>
            </w:r>
          </w:p>
        </w:tc>
        <w:tc>
          <w:tcPr>
            <w:tcW w:w="140" w:type="dxa"/>
            <w:shd w:val="clear" w:color="auto" w:fill="auto"/>
            <w:tcFitText/>
          </w:tcPr>
          <w:p w:rsidR="001C24A2" w:rsidRDefault="001C24A2" w:rsidP="001C24A2">
            <w:pPr>
              <w:pStyle w:val="Td"/>
              <w:keepNext/>
              <w:keepLines/>
            </w:pPr>
            <w:r w:rsidRPr="008E3FCC">
              <w:rPr>
                <w:rStyle w:val="SpanITSMCOptionLabelSeparator"/>
                <w:spacing w:val="1"/>
              </w:rPr>
              <w:t>) </w:t>
            </w:r>
          </w:p>
        </w:tc>
        <w:tc>
          <w:tcPr>
            <w:tcW w:w="8356" w:type="dxa"/>
            <w:shd w:val="clear" w:color="auto" w:fill="auto"/>
            <w:tcFitText/>
          </w:tcPr>
          <w:p w:rsidR="001C24A2" w:rsidRDefault="001C24A2" w:rsidP="001C24A2">
            <w:pPr>
              <w:keepNext/>
              <w:keepLines/>
            </w:pPr>
            <w:r w:rsidRPr="008E3FCC">
              <w:rPr>
                <w:rStyle w:val="SpanITSMCOptionText"/>
                <w:w w:val="96"/>
              </w:rPr>
              <w:t>Rigor mortis in and of itself cannot always be a reliable predictor of time since death</w:t>
            </w:r>
            <w:r w:rsidRPr="008E3FCC">
              <w:rPr>
                <w:rStyle w:val="SpanITSMCOptionText"/>
                <w:spacing w:val="420"/>
                <w:w w:val="96"/>
              </w:rPr>
              <w:t>.</w:t>
            </w:r>
          </w:p>
        </w:tc>
      </w:tr>
    </w:tbl>
    <w:p w:rsidR="001C24A2" w:rsidRDefault="001C24A2" w:rsidP="00105096"/>
    <w:p w:rsidR="001C24A2" w:rsidRDefault="0084535C" w:rsidP="00105096">
      <w:r>
        <w:t>Answer:</w:t>
      </w:r>
    </w:p>
    <w:p w:rsidR="0084535C" w:rsidRDefault="0084535C" w:rsidP="00105096"/>
    <w:p w:rsidR="001C24A2" w:rsidRDefault="0084535C" w:rsidP="0084535C">
      <w:r>
        <w:t>33) Which of the following bones are not used for sex estimation in adults:</w:t>
      </w:r>
    </w:p>
    <w:tbl>
      <w:tblPr>
        <w:tblW w:w="0" w:type="auto"/>
        <w:tblCellMar>
          <w:left w:w="0" w:type="dxa"/>
          <w:right w:w="0" w:type="dxa"/>
        </w:tblCellMar>
        <w:tblLook w:val="0000"/>
      </w:tblPr>
      <w:tblGrid>
        <w:gridCol w:w="15"/>
        <w:gridCol w:w="175"/>
        <w:gridCol w:w="142"/>
        <w:gridCol w:w="854"/>
      </w:tblGrid>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A</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854" w:type="dxa"/>
            <w:shd w:val="clear" w:color="auto" w:fill="auto"/>
            <w:tcFitText/>
          </w:tcPr>
          <w:p w:rsidR="001C24A2" w:rsidRDefault="001C24A2" w:rsidP="001C24A2">
            <w:pPr>
              <w:pStyle w:val="Td"/>
              <w:keepNext/>
              <w:keepLines/>
            </w:pPr>
            <w:r w:rsidRPr="008E3FCC">
              <w:rPr>
                <w:rStyle w:val="SpanITSMCOptionText"/>
                <w:spacing w:val="30"/>
              </w:rPr>
              <w:t>pelvis</w:t>
            </w:r>
            <w:r w:rsidRPr="008E3FCC">
              <w:rPr>
                <w:spacing w:val="7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B</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854" w:type="dxa"/>
            <w:shd w:val="clear" w:color="auto" w:fill="auto"/>
            <w:tcFitText/>
          </w:tcPr>
          <w:p w:rsidR="001C24A2" w:rsidRDefault="001C24A2" w:rsidP="001C24A2">
            <w:pPr>
              <w:pStyle w:val="Td"/>
              <w:keepNext/>
              <w:keepLines/>
            </w:pPr>
            <w:r w:rsidRPr="008E3FCC">
              <w:rPr>
                <w:rStyle w:val="SpanITSMCOptionText"/>
                <w:spacing w:val="75"/>
              </w:rPr>
              <w:t>tibia</w:t>
            </w:r>
            <w:r w:rsidRPr="008E3FCC">
              <w:rPr>
                <w:spacing w:val="15"/>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C</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854" w:type="dxa"/>
            <w:shd w:val="clear" w:color="auto" w:fill="auto"/>
            <w:tcFitText/>
          </w:tcPr>
          <w:p w:rsidR="001C24A2" w:rsidRDefault="001C24A2" w:rsidP="001C24A2">
            <w:pPr>
              <w:pStyle w:val="Td"/>
              <w:keepNext/>
              <w:keepLines/>
            </w:pPr>
            <w:r w:rsidRPr="008E3FCC">
              <w:rPr>
                <w:rStyle w:val="SpanITSMCOptionText"/>
                <w:spacing w:val="30"/>
              </w:rPr>
              <w:t>femur</w:t>
            </w:r>
            <w:r w:rsidRPr="008E3FCC">
              <w:rPr>
                <w:spacing w:val="60"/>
              </w:rPr>
              <w:t xml:space="preserve"> </w:t>
            </w:r>
          </w:p>
        </w:tc>
      </w:tr>
      <w:tr w:rsidR="001C24A2" w:rsidTr="001C24A2">
        <w:trPr>
          <w:cantSplit/>
        </w:trPr>
        <w:tc>
          <w:tcPr>
            <w:tcW w:w="15" w:type="dxa"/>
            <w:shd w:val="clear" w:color="auto" w:fill="auto"/>
            <w:tcFitText/>
          </w:tcPr>
          <w:p w:rsidR="001C24A2" w:rsidRDefault="001C24A2" w:rsidP="001C24A2">
            <w:pPr>
              <w:pStyle w:val="Td"/>
              <w:keepNext/>
              <w:keepLines/>
            </w:pPr>
          </w:p>
        </w:tc>
        <w:tc>
          <w:tcPr>
            <w:tcW w:w="175" w:type="dxa"/>
            <w:shd w:val="clear" w:color="auto" w:fill="auto"/>
            <w:tcFitText/>
          </w:tcPr>
          <w:p w:rsidR="001C24A2" w:rsidRDefault="001C24A2" w:rsidP="001C24A2">
            <w:pPr>
              <w:pStyle w:val="Td"/>
              <w:keepNext/>
              <w:keepLines/>
            </w:pPr>
            <w:r w:rsidRPr="008E3FCC">
              <w:rPr>
                <w:rStyle w:val="SpanITSMCOptionLabelText"/>
              </w:rPr>
              <w:t>D</w:t>
            </w:r>
          </w:p>
        </w:tc>
        <w:tc>
          <w:tcPr>
            <w:tcW w:w="142" w:type="dxa"/>
            <w:shd w:val="clear" w:color="auto" w:fill="auto"/>
            <w:tcFitText/>
          </w:tcPr>
          <w:p w:rsidR="001C24A2" w:rsidRDefault="001C24A2" w:rsidP="001C24A2">
            <w:pPr>
              <w:pStyle w:val="Td"/>
              <w:keepNext/>
              <w:keepLines/>
            </w:pPr>
            <w:r w:rsidRPr="008E3FCC">
              <w:rPr>
                <w:rStyle w:val="SpanITSMCOptionLabelSeparator"/>
                <w:spacing w:val="3"/>
              </w:rPr>
              <w:t>)</w:t>
            </w:r>
            <w:r w:rsidRPr="008E3FCC">
              <w:rPr>
                <w:rStyle w:val="SpanITSMCOptionLabelSeparator"/>
                <w:spacing w:val="1"/>
              </w:rPr>
              <w:t> </w:t>
            </w:r>
          </w:p>
        </w:tc>
        <w:tc>
          <w:tcPr>
            <w:tcW w:w="854" w:type="dxa"/>
            <w:shd w:val="clear" w:color="auto" w:fill="auto"/>
            <w:tcFitText/>
          </w:tcPr>
          <w:p w:rsidR="001C24A2" w:rsidRDefault="001C24A2" w:rsidP="001C24A2">
            <w:pPr>
              <w:pStyle w:val="Td"/>
              <w:keepNext/>
              <w:keepLines/>
            </w:pPr>
            <w:r w:rsidRPr="008E3FCC">
              <w:rPr>
                <w:rStyle w:val="SpanITSMCOptionText"/>
              </w:rPr>
              <w:t>cranium</w:t>
            </w:r>
            <w:r w:rsidRPr="008E3FCC">
              <w:rPr>
                <w:spacing w:val="45"/>
              </w:rPr>
              <w:t xml:space="preserve"> </w:t>
            </w:r>
          </w:p>
        </w:tc>
      </w:tr>
    </w:tbl>
    <w:p w:rsidR="001C24A2" w:rsidRDefault="0084535C" w:rsidP="00105096">
      <w:r>
        <w:t xml:space="preserve">Answer: </w:t>
      </w:r>
    </w:p>
    <w:p w:rsidR="0084535C" w:rsidRDefault="0084535C" w:rsidP="00105096"/>
    <w:p w:rsidR="0084535C" w:rsidRDefault="0084535C" w:rsidP="00105096"/>
    <w:p w:rsidR="0084535C" w:rsidRDefault="0084535C" w:rsidP="00105096"/>
    <w:p w:rsidR="0084535C" w:rsidRDefault="0084535C" w:rsidP="00105096"/>
    <w:p w:rsidR="0084535C" w:rsidRDefault="0084535C" w:rsidP="00105096"/>
    <w:p w:rsidR="0084535C" w:rsidRDefault="0084535C" w:rsidP="00105096"/>
    <w:p w:rsidR="0084535C" w:rsidRDefault="0084535C" w:rsidP="00105096">
      <w:r>
        <w:t>34) Which of the following is incorrectly matched?</w:t>
      </w:r>
    </w:p>
    <w:tbl>
      <w:tblPr>
        <w:tblW w:w="0" w:type="auto"/>
        <w:tblCellMar>
          <w:left w:w="0" w:type="dxa"/>
          <w:right w:w="0" w:type="dxa"/>
        </w:tblCellMar>
        <w:tblLook w:val="0000"/>
      </w:tblPr>
      <w:tblGrid>
        <w:gridCol w:w="15"/>
        <w:gridCol w:w="174"/>
        <w:gridCol w:w="141"/>
        <w:gridCol w:w="4235"/>
      </w:tblGrid>
      <w:tr w:rsidR="0084535C" w:rsidTr="008A05F7">
        <w:trPr>
          <w:cantSplit/>
        </w:trPr>
        <w:tc>
          <w:tcPr>
            <w:tcW w:w="15" w:type="dxa"/>
            <w:shd w:val="clear" w:color="auto" w:fill="auto"/>
            <w:tcFitText/>
          </w:tcPr>
          <w:p w:rsidR="0084535C" w:rsidRDefault="0084535C" w:rsidP="008A05F7">
            <w:pPr>
              <w:pStyle w:val="Td"/>
              <w:keepNext/>
              <w:keepLines/>
            </w:pPr>
          </w:p>
        </w:tc>
        <w:tc>
          <w:tcPr>
            <w:tcW w:w="174" w:type="dxa"/>
            <w:shd w:val="clear" w:color="auto" w:fill="auto"/>
            <w:tcFitText/>
          </w:tcPr>
          <w:p w:rsidR="0084535C" w:rsidRDefault="0084535C" w:rsidP="008A05F7">
            <w:pPr>
              <w:pStyle w:val="Td"/>
              <w:keepNext/>
              <w:keepLines/>
            </w:pPr>
            <w:r w:rsidRPr="008E3FCC">
              <w:rPr>
                <w:rStyle w:val="SpanITSMCOptionLabelText"/>
              </w:rPr>
              <w:t>A</w:t>
            </w:r>
          </w:p>
        </w:tc>
        <w:tc>
          <w:tcPr>
            <w:tcW w:w="141" w:type="dxa"/>
            <w:shd w:val="clear" w:color="auto" w:fill="auto"/>
            <w:tcFitText/>
          </w:tcPr>
          <w:p w:rsidR="0084535C" w:rsidRDefault="0084535C" w:rsidP="008A05F7">
            <w:pPr>
              <w:pStyle w:val="Td"/>
              <w:keepNext/>
              <w:keepLines/>
            </w:pPr>
            <w:r w:rsidRPr="008E3FCC">
              <w:rPr>
                <w:rStyle w:val="SpanITSMCOptionLabelSeparator"/>
                <w:spacing w:val="2"/>
              </w:rPr>
              <w:t>)</w:t>
            </w:r>
            <w:r w:rsidRPr="008E3FCC">
              <w:rPr>
                <w:rStyle w:val="SpanITSMCOptionLabelSeparator"/>
                <w:spacing w:val="1"/>
              </w:rPr>
              <w:t> </w:t>
            </w:r>
          </w:p>
        </w:tc>
        <w:tc>
          <w:tcPr>
            <w:tcW w:w="4235" w:type="dxa"/>
            <w:shd w:val="clear" w:color="auto" w:fill="auto"/>
            <w:tcFitText/>
          </w:tcPr>
          <w:p w:rsidR="0084535C" w:rsidRDefault="0084535C" w:rsidP="008A05F7">
            <w:pPr>
              <w:pStyle w:val="Td"/>
              <w:keepNext/>
              <w:keepLines/>
            </w:pPr>
            <w:proofErr w:type="spellStart"/>
            <w:r w:rsidRPr="008E3FCC">
              <w:rPr>
                <w:rStyle w:val="SpanITSMCOptionText"/>
                <w:spacing w:val="105"/>
              </w:rPr>
              <w:t>oviposits</w:t>
            </w:r>
            <w:proofErr w:type="spellEnd"/>
            <w:r w:rsidRPr="008E3FCC">
              <w:rPr>
                <w:rStyle w:val="SpanITSMCOptionText"/>
                <w:spacing w:val="105"/>
              </w:rPr>
              <w:t>:  egg layer</w:t>
            </w:r>
            <w:r w:rsidRPr="008E3FCC">
              <w:rPr>
                <w:spacing w:val="180"/>
              </w:rPr>
              <w:t xml:space="preserve"> </w:t>
            </w:r>
          </w:p>
        </w:tc>
      </w:tr>
      <w:tr w:rsidR="0084535C" w:rsidTr="008A05F7">
        <w:trPr>
          <w:cantSplit/>
        </w:trPr>
        <w:tc>
          <w:tcPr>
            <w:tcW w:w="15" w:type="dxa"/>
            <w:shd w:val="clear" w:color="auto" w:fill="auto"/>
            <w:tcFitText/>
          </w:tcPr>
          <w:p w:rsidR="0084535C" w:rsidRDefault="0084535C" w:rsidP="008A05F7">
            <w:pPr>
              <w:pStyle w:val="Td"/>
              <w:keepNext/>
              <w:keepLines/>
            </w:pPr>
          </w:p>
        </w:tc>
        <w:tc>
          <w:tcPr>
            <w:tcW w:w="174" w:type="dxa"/>
            <w:shd w:val="clear" w:color="auto" w:fill="auto"/>
            <w:tcFitText/>
          </w:tcPr>
          <w:p w:rsidR="0084535C" w:rsidRDefault="0084535C" w:rsidP="008A05F7">
            <w:pPr>
              <w:pStyle w:val="Td"/>
              <w:keepNext/>
              <w:keepLines/>
            </w:pPr>
            <w:r w:rsidRPr="008E3FCC">
              <w:rPr>
                <w:rStyle w:val="SpanITSMCOptionLabelText"/>
              </w:rPr>
              <w:t>B</w:t>
            </w:r>
          </w:p>
        </w:tc>
        <w:tc>
          <w:tcPr>
            <w:tcW w:w="141" w:type="dxa"/>
            <w:shd w:val="clear" w:color="auto" w:fill="auto"/>
            <w:tcFitText/>
          </w:tcPr>
          <w:p w:rsidR="0084535C" w:rsidRDefault="0084535C" w:rsidP="008A05F7">
            <w:pPr>
              <w:pStyle w:val="Td"/>
              <w:keepNext/>
              <w:keepLines/>
            </w:pPr>
            <w:r w:rsidRPr="008E3FCC">
              <w:rPr>
                <w:rStyle w:val="SpanITSMCOptionLabelSeparator"/>
                <w:spacing w:val="2"/>
              </w:rPr>
              <w:t>)</w:t>
            </w:r>
            <w:r w:rsidRPr="008E3FCC">
              <w:rPr>
                <w:rStyle w:val="SpanITSMCOptionLabelSeparator"/>
                <w:spacing w:val="1"/>
              </w:rPr>
              <w:t> </w:t>
            </w:r>
          </w:p>
        </w:tc>
        <w:tc>
          <w:tcPr>
            <w:tcW w:w="4235" w:type="dxa"/>
            <w:shd w:val="clear" w:color="auto" w:fill="auto"/>
            <w:tcFitText/>
          </w:tcPr>
          <w:p w:rsidR="0084535C" w:rsidRDefault="0084535C" w:rsidP="008A05F7">
            <w:pPr>
              <w:pStyle w:val="Td"/>
              <w:keepNext/>
              <w:keepLines/>
            </w:pPr>
            <w:r w:rsidRPr="008E3FCC">
              <w:rPr>
                <w:rStyle w:val="SpanITSMCOptionText"/>
                <w:spacing w:val="105"/>
              </w:rPr>
              <w:t>instars: growth stage</w:t>
            </w:r>
            <w:r w:rsidRPr="008E3FCC">
              <w:rPr>
                <w:spacing w:val="60"/>
              </w:rPr>
              <w:t xml:space="preserve"> </w:t>
            </w:r>
          </w:p>
        </w:tc>
      </w:tr>
      <w:tr w:rsidR="0084535C" w:rsidTr="008A05F7">
        <w:trPr>
          <w:cantSplit/>
        </w:trPr>
        <w:tc>
          <w:tcPr>
            <w:tcW w:w="15" w:type="dxa"/>
            <w:shd w:val="clear" w:color="auto" w:fill="auto"/>
            <w:tcFitText/>
          </w:tcPr>
          <w:p w:rsidR="0084535C" w:rsidRDefault="0084535C" w:rsidP="008A05F7">
            <w:pPr>
              <w:pStyle w:val="Td"/>
              <w:keepNext/>
              <w:keepLines/>
            </w:pPr>
          </w:p>
        </w:tc>
        <w:tc>
          <w:tcPr>
            <w:tcW w:w="174" w:type="dxa"/>
            <w:shd w:val="clear" w:color="auto" w:fill="auto"/>
            <w:tcFitText/>
          </w:tcPr>
          <w:p w:rsidR="0084535C" w:rsidRDefault="0084535C" w:rsidP="008A05F7">
            <w:pPr>
              <w:pStyle w:val="Td"/>
              <w:keepNext/>
              <w:keepLines/>
            </w:pPr>
            <w:r w:rsidRPr="008E3FCC">
              <w:rPr>
                <w:rStyle w:val="SpanITSMCOptionLabelText"/>
              </w:rPr>
              <w:t>C</w:t>
            </w:r>
          </w:p>
        </w:tc>
        <w:tc>
          <w:tcPr>
            <w:tcW w:w="141" w:type="dxa"/>
            <w:shd w:val="clear" w:color="auto" w:fill="auto"/>
            <w:tcFitText/>
          </w:tcPr>
          <w:p w:rsidR="0084535C" w:rsidRDefault="0084535C" w:rsidP="008A05F7">
            <w:pPr>
              <w:pStyle w:val="Td"/>
              <w:keepNext/>
              <w:keepLines/>
            </w:pPr>
            <w:r w:rsidRPr="008E3FCC">
              <w:rPr>
                <w:rStyle w:val="SpanITSMCOptionLabelSeparator"/>
                <w:spacing w:val="2"/>
              </w:rPr>
              <w:t>)</w:t>
            </w:r>
            <w:r w:rsidRPr="008E3FCC">
              <w:rPr>
                <w:rStyle w:val="SpanITSMCOptionLabelSeparator"/>
                <w:spacing w:val="1"/>
              </w:rPr>
              <w:t> </w:t>
            </w:r>
          </w:p>
        </w:tc>
        <w:tc>
          <w:tcPr>
            <w:tcW w:w="4235" w:type="dxa"/>
            <w:shd w:val="clear" w:color="auto" w:fill="auto"/>
            <w:tcFitText/>
          </w:tcPr>
          <w:p w:rsidR="0084535C" w:rsidRDefault="0084535C" w:rsidP="008A05F7">
            <w:pPr>
              <w:pStyle w:val="Td"/>
              <w:keepNext/>
              <w:keepLines/>
            </w:pPr>
            <w:proofErr w:type="spellStart"/>
            <w:r w:rsidRPr="008E3FCC">
              <w:rPr>
                <w:rStyle w:val="SpanITSMCOptionText"/>
                <w:spacing w:val="75"/>
              </w:rPr>
              <w:t>larvaposit</w:t>
            </w:r>
            <w:proofErr w:type="spellEnd"/>
            <w:r w:rsidRPr="008E3FCC">
              <w:rPr>
                <w:rStyle w:val="SpanITSMCOptionText"/>
                <w:spacing w:val="75"/>
              </w:rPr>
              <w:t>:  pupae layer</w:t>
            </w:r>
            <w:r w:rsidRPr="008E3FCC">
              <w:rPr>
                <w:spacing w:val="255"/>
              </w:rPr>
              <w:t xml:space="preserve"> </w:t>
            </w:r>
          </w:p>
        </w:tc>
      </w:tr>
      <w:tr w:rsidR="0084535C" w:rsidTr="008A05F7">
        <w:trPr>
          <w:cantSplit/>
        </w:trPr>
        <w:tc>
          <w:tcPr>
            <w:tcW w:w="15" w:type="dxa"/>
            <w:shd w:val="clear" w:color="auto" w:fill="auto"/>
            <w:tcFitText/>
          </w:tcPr>
          <w:p w:rsidR="0084535C" w:rsidRDefault="0084535C" w:rsidP="008A05F7">
            <w:pPr>
              <w:pStyle w:val="Td"/>
              <w:keepNext/>
              <w:keepLines/>
            </w:pPr>
          </w:p>
        </w:tc>
        <w:tc>
          <w:tcPr>
            <w:tcW w:w="174" w:type="dxa"/>
            <w:shd w:val="clear" w:color="auto" w:fill="auto"/>
            <w:tcFitText/>
          </w:tcPr>
          <w:p w:rsidR="0084535C" w:rsidRDefault="0084535C" w:rsidP="008A05F7">
            <w:pPr>
              <w:pStyle w:val="Td"/>
              <w:keepNext/>
              <w:keepLines/>
            </w:pPr>
            <w:r w:rsidRPr="008E3FCC">
              <w:rPr>
                <w:rStyle w:val="SpanITSMCOptionLabelText"/>
              </w:rPr>
              <w:t>D</w:t>
            </w:r>
          </w:p>
        </w:tc>
        <w:tc>
          <w:tcPr>
            <w:tcW w:w="141" w:type="dxa"/>
            <w:shd w:val="clear" w:color="auto" w:fill="auto"/>
            <w:tcFitText/>
          </w:tcPr>
          <w:p w:rsidR="0084535C" w:rsidRDefault="0084535C" w:rsidP="008A05F7">
            <w:pPr>
              <w:pStyle w:val="Td"/>
              <w:keepNext/>
              <w:keepLines/>
            </w:pPr>
            <w:r w:rsidRPr="008E3FCC">
              <w:rPr>
                <w:rStyle w:val="SpanITSMCOptionLabelSeparator"/>
                <w:spacing w:val="2"/>
              </w:rPr>
              <w:t>)</w:t>
            </w:r>
            <w:r w:rsidRPr="008E3FCC">
              <w:rPr>
                <w:rStyle w:val="SpanITSMCOptionLabelSeparator"/>
                <w:spacing w:val="1"/>
              </w:rPr>
              <w:t> </w:t>
            </w:r>
          </w:p>
        </w:tc>
        <w:tc>
          <w:tcPr>
            <w:tcW w:w="4235" w:type="dxa"/>
            <w:shd w:val="clear" w:color="auto" w:fill="auto"/>
            <w:tcFitText/>
          </w:tcPr>
          <w:p w:rsidR="0084535C" w:rsidRDefault="0084535C" w:rsidP="008A05F7">
            <w:pPr>
              <w:pStyle w:val="Td"/>
              <w:keepNext/>
              <w:keepLines/>
            </w:pPr>
            <w:r w:rsidRPr="008E3FCC">
              <w:rPr>
                <w:rStyle w:val="SpanITSMCOptionText"/>
              </w:rPr>
              <w:t>nymph:  wingless version of an adult insect</w:t>
            </w:r>
            <w:r w:rsidRPr="008E3FCC">
              <w:rPr>
                <w:spacing w:val="270"/>
              </w:rPr>
              <w:t xml:space="preserve"> </w:t>
            </w:r>
          </w:p>
        </w:tc>
      </w:tr>
    </w:tbl>
    <w:p w:rsidR="0084535C" w:rsidRDefault="0084535C" w:rsidP="00105096">
      <w:r>
        <w:t>Answer:</w:t>
      </w:r>
    </w:p>
    <w:p w:rsidR="0084535C" w:rsidRDefault="0084535C" w:rsidP="00105096"/>
    <w:p w:rsidR="0084535C" w:rsidRPr="008A05F7" w:rsidRDefault="008A05F7" w:rsidP="00105096">
      <w:r w:rsidRPr="008A05F7">
        <w:t xml:space="preserve">35) </w:t>
      </w:r>
      <w:r w:rsidRPr="008A05F7">
        <w:rPr>
          <w:bCs/>
        </w:rPr>
        <w:t xml:space="preserve">Hemoglobin contains a _____________ group that binds oxygen. </w:t>
      </w:r>
    </w:p>
    <w:p w:rsidR="008A05F7" w:rsidRDefault="008A05F7" w:rsidP="00105096"/>
    <w:p w:rsidR="008A05F7" w:rsidRDefault="008A05F7" w:rsidP="00105096">
      <w:r>
        <w:t xml:space="preserve">36) True/False: DNA is single stranded and RNA is double stranded. </w:t>
      </w:r>
    </w:p>
    <w:p w:rsidR="008A05F7" w:rsidRDefault="008A05F7" w:rsidP="00105096"/>
    <w:p w:rsidR="008A05F7" w:rsidRDefault="008A05F7" w:rsidP="00105096">
      <w:r>
        <w:t>37) ________________ cells contain a nucleus.</w:t>
      </w:r>
    </w:p>
    <w:p w:rsidR="008A05F7" w:rsidRDefault="008A05F7" w:rsidP="00105096"/>
    <w:p w:rsidR="008A05F7" w:rsidRDefault="008A05F7" w:rsidP="00105096">
      <w:r>
        <w:t xml:space="preserve">38) Humans have ________ pairs of chromosomes. </w:t>
      </w:r>
    </w:p>
    <w:p w:rsidR="008A05F7" w:rsidRDefault="008A05F7" w:rsidP="00105096"/>
    <w:p w:rsidR="008A05F7" w:rsidRDefault="008A05F7" w:rsidP="00105096">
      <w:r>
        <w:t>39) The expression of a gene is called the gene’s ____________________.</w:t>
      </w:r>
    </w:p>
    <w:p w:rsidR="008A05F7" w:rsidRDefault="008A05F7" w:rsidP="00105096"/>
    <w:p w:rsidR="008A05F7" w:rsidRDefault="008A05F7" w:rsidP="00105096">
      <w:r>
        <w:t>40) A validation procedure must be ___________________, ___________________, and ____________________.</w:t>
      </w:r>
    </w:p>
    <w:p w:rsidR="008A05F7" w:rsidRDefault="008A05F7" w:rsidP="00105096"/>
    <w:p w:rsidR="008A05F7" w:rsidRPr="008A05F7" w:rsidRDefault="008A05F7" w:rsidP="008A05F7">
      <w:r w:rsidRPr="008A05F7">
        <w:t xml:space="preserve">41) </w:t>
      </w:r>
      <w:r w:rsidRPr="008A05F7">
        <w:rPr>
          <w:bCs/>
        </w:rPr>
        <w:t xml:space="preserve">The </w:t>
      </w:r>
      <w:proofErr w:type="spellStart"/>
      <w:r w:rsidRPr="008A05F7">
        <w:rPr>
          <w:bCs/>
        </w:rPr>
        <w:t>peroxidase</w:t>
      </w:r>
      <w:proofErr w:type="spellEnd"/>
      <w:r w:rsidRPr="008A05F7">
        <w:rPr>
          <w:bCs/>
        </w:rPr>
        <w:t xml:space="preserve"> activity of </w:t>
      </w:r>
      <w:proofErr w:type="spellStart"/>
      <w:r w:rsidRPr="008A05F7">
        <w:rPr>
          <w:bCs/>
        </w:rPr>
        <w:t>heme</w:t>
      </w:r>
      <w:proofErr w:type="spellEnd"/>
      <w:r w:rsidRPr="008A05F7">
        <w:rPr>
          <w:bCs/>
        </w:rPr>
        <w:t xml:space="preserve"> groups catalyzes the oxidation of </w:t>
      </w:r>
      <w:r w:rsidRPr="008A05F7">
        <w:rPr>
          <w:bCs/>
        </w:rPr>
        <w:softHyphen/>
      </w:r>
      <w:r w:rsidRPr="008A05F7">
        <w:rPr>
          <w:bCs/>
        </w:rPr>
        <w:softHyphen/>
      </w:r>
      <w:r w:rsidRPr="008A05F7">
        <w:rPr>
          <w:bCs/>
        </w:rPr>
        <w:softHyphen/>
      </w:r>
      <w:r w:rsidRPr="008A05F7">
        <w:rPr>
          <w:bCs/>
        </w:rPr>
        <w:softHyphen/>
      </w:r>
      <w:r w:rsidRPr="008A05F7">
        <w:rPr>
          <w:bCs/>
        </w:rPr>
        <w:softHyphen/>
        <w:t xml:space="preserve">___________________ to ____________________ in the Kastle-Myer presumptive test for blood. </w:t>
      </w:r>
    </w:p>
    <w:p w:rsidR="008A05F7" w:rsidRPr="008A05F7" w:rsidRDefault="008A05F7" w:rsidP="008A05F7"/>
    <w:p w:rsidR="008A05F7" w:rsidRDefault="008A05F7" w:rsidP="008A05F7">
      <w:pPr>
        <w:rPr>
          <w:b/>
          <w:bCs/>
        </w:rPr>
      </w:pPr>
      <w:r>
        <w:t>42) A person who has no sperm cells would be classified as being ____________________</w:t>
      </w:r>
      <w:r>
        <w:rPr>
          <w:b/>
          <w:bCs/>
        </w:rPr>
        <w:t xml:space="preserve">. </w:t>
      </w:r>
    </w:p>
    <w:p w:rsidR="008A05F7" w:rsidRDefault="008A05F7" w:rsidP="008A05F7">
      <w:pPr>
        <w:rPr>
          <w:b/>
          <w:bCs/>
        </w:rPr>
      </w:pPr>
    </w:p>
    <w:p w:rsidR="008A05F7" w:rsidRDefault="008A05F7" w:rsidP="008A05F7">
      <w:pPr>
        <w:rPr>
          <w:b/>
          <w:bCs/>
        </w:rPr>
      </w:pPr>
      <w:r w:rsidRPr="008A05F7">
        <w:rPr>
          <w:bCs/>
        </w:rPr>
        <w:lastRenderedPageBreak/>
        <w:t xml:space="preserve">43) </w:t>
      </w:r>
      <w:r>
        <w:rPr>
          <w:bCs/>
        </w:rPr>
        <w:t>The odor in feces is caused by the decomposition products ____________ and _________________</w:t>
      </w:r>
      <w:r>
        <w:rPr>
          <w:b/>
          <w:bCs/>
        </w:rPr>
        <w:t>.</w:t>
      </w:r>
    </w:p>
    <w:p w:rsidR="008A05F7" w:rsidRDefault="008A05F7" w:rsidP="008A05F7">
      <w:pPr>
        <w:rPr>
          <w:b/>
          <w:bCs/>
        </w:rPr>
      </w:pPr>
    </w:p>
    <w:p w:rsidR="008A05F7" w:rsidRPr="008A05F7" w:rsidRDefault="008A05F7" w:rsidP="008A05F7">
      <w:pPr>
        <w:rPr>
          <w:bCs/>
        </w:rPr>
      </w:pPr>
      <w:r w:rsidRPr="008A05F7">
        <w:rPr>
          <w:bCs/>
        </w:rPr>
        <w:t xml:space="preserve">44) Most animals have three major pairs of salivary glands that differ in the type of secretion they produce called the __________________, _______________________, and ____________________ glands. </w:t>
      </w:r>
    </w:p>
    <w:p w:rsidR="008A05F7" w:rsidRPr="008A05F7" w:rsidRDefault="008A05F7" w:rsidP="008A05F7"/>
    <w:p w:rsidR="008A05F7" w:rsidRPr="008A05F7" w:rsidRDefault="008A05F7" w:rsidP="008A05F7">
      <w:r w:rsidRPr="008A05F7">
        <w:t>45) True/False</w:t>
      </w:r>
      <w:r>
        <w:t>:</w:t>
      </w:r>
      <w:r w:rsidRPr="008A05F7">
        <w:t xml:space="preserve"> </w:t>
      </w:r>
      <w:r w:rsidRPr="008A05F7">
        <w:rPr>
          <w:bCs/>
        </w:rPr>
        <w:t>Amy2 is the “Salivary Locus” responsible for amylase detected in saliva, sweat, nasal secretions, breast milk and Amy1 is the “Pancreatic Locus” – responsible for amylase detected in semen, blood, urine, feces, and vaginal fluid</w:t>
      </w:r>
    </w:p>
    <w:p w:rsidR="008A05F7" w:rsidRDefault="008A05F7" w:rsidP="00105096"/>
    <w:p w:rsidR="008A05F7" w:rsidRDefault="008A05F7" w:rsidP="00105096">
      <w:r>
        <w:t xml:space="preserve">46) True/False: Beta Amylase is the type of amylase that is found in plants. </w:t>
      </w:r>
    </w:p>
    <w:p w:rsidR="008A05F7" w:rsidRDefault="008A05F7" w:rsidP="00105096"/>
    <w:p w:rsidR="001C44CB" w:rsidRDefault="008A05F7" w:rsidP="001C44CB">
      <w:r>
        <w:t xml:space="preserve">47) </w:t>
      </w:r>
      <w:r w:rsidR="001C44CB">
        <w:t xml:space="preserve">True/False: </w:t>
      </w:r>
      <w:r w:rsidR="001C44CB" w:rsidRPr="001C44CB">
        <w:t>Fingerprints are developed during the early stages of fetal development</w:t>
      </w:r>
    </w:p>
    <w:p w:rsidR="001C44CB" w:rsidRDefault="001C44CB" w:rsidP="001C44CB"/>
    <w:p w:rsidR="001C44CB" w:rsidRDefault="001C44CB" w:rsidP="001C44CB">
      <w:pPr>
        <w:rPr>
          <w:bCs/>
        </w:rPr>
      </w:pPr>
      <w:r w:rsidRPr="001C44CB">
        <w:t xml:space="preserve">48) _______________ fingerprints </w:t>
      </w:r>
      <w:r w:rsidRPr="001C44CB">
        <w:rPr>
          <w:bCs/>
        </w:rPr>
        <w:t>are composed of the sweat and oils of the body that are transferred from the ridge pattern to some substrate where they persist for some time until found by one of numerous visualizing techniques</w:t>
      </w:r>
      <w:r>
        <w:rPr>
          <w:bCs/>
        </w:rPr>
        <w:t>.</w:t>
      </w:r>
    </w:p>
    <w:p w:rsidR="001C44CB" w:rsidRDefault="001C44CB" w:rsidP="001C44CB">
      <w:pPr>
        <w:rPr>
          <w:bCs/>
        </w:rPr>
      </w:pPr>
    </w:p>
    <w:p w:rsidR="001C44CB" w:rsidRDefault="001C44CB" w:rsidP="001C44CB">
      <w:pPr>
        <w:rPr>
          <w:bCs/>
        </w:rPr>
      </w:pPr>
      <w:r>
        <w:rPr>
          <w:bCs/>
        </w:rPr>
        <w:t>49) The types of manners of death are __________________, ___________________, ___________________, and _____________________.</w:t>
      </w:r>
    </w:p>
    <w:p w:rsidR="001C44CB" w:rsidRDefault="001C44CB" w:rsidP="001C44CB">
      <w:pPr>
        <w:rPr>
          <w:bCs/>
        </w:rPr>
      </w:pPr>
    </w:p>
    <w:p w:rsidR="001C44CB" w:rsidRPr="001C44CB" w:rsidRDefault="001C44CB" w:rsidP="001C44CB">
      <w:pPr>
        <w:rPr>
          <w:bCs/>
        </w:rPr>
      </w:pPr>
      <w:r w:rsidRPr="001C44CB">
        <w:rPr>
          <w:bCs/>
        </w:rPr>
        <w:t>51) _________________ is the stiffening of the body after death due to the membranes of muscle cells becoming more permeable to calcium ions.</w:t>
      </w:r>
    </w:p>
    <w:p w:rsidR="008A05F7" w:rsidRDefault="008A05F7" w:rsidP="00105096"/>
    <w:p w:rsidR="001C24A2" w:rsidRDefault="008A05F7" w:rsidP="00105096">
      <w:r>
        <w:t>52</w:t>
      </w:r>
      <w:r w:rsidR="0084535C">
        <w:t xml:space="preserve">) Save file with your name in the file extension.  </w:t>
      </w:r>
    </w:p>
    <w:sectPr w:rsidR="001C24A2" w:rsidSect="00990223">
      <w:headerReference w:type="even" r:id="rId8"/>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7011" w:rsidRDefault="00A37011" w:rsidP="001C44CB">
      <w:r>
        <w:separator/>
      </w:r>
    </w:p>
  </w:endnote>
  <w:endnote w:type="continuationSeparator" w:id="0">
    <w:p w:rsidR="00A37011" w:rsidRDefault="00A37011" w:rsidP="001C44C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7011" w:rsidRDefault="00A37011" w:rsidP="001C44CB">
      <w:r>
        <w:separator/>
      </w:r>
    </w:p>
  </w:footnote>
  <w:footnote w:type="continuationSeparator" w:id="0">
    <w:p w:rsidR="00A37011" w:rsidRDefault="00A37011" w:rsidP="001C44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CB" w:rsidRDefault="001648D9">
    <w:pPr>
      <w:pStyle w:val="Header"/>
    </w:pPr>
    <w:sdt>
      <w:sdtPr>
        <w:id w:val="171999623"/>
        <w:placeholder>
          <w:docPart w:val="714BB87109145047BFD5E7E74E6A7642"/>
        </w:placeholder>
        <w:temporary/>
        <w:showingPlcHdr/>
      </w:sdtPr>
      <w:sdtContent>
        <w:r w:rsidR="001C44CB">
          <w:t>[Type text]</w:t>
        </w:r>
      </w:sdtContent>
    </w:sdt>
    <w:r w:rsidR="001C44CB">
      <w:ptab w:relativeTo="margin" w:alignment="center" w:leader="none"/>
    </w:r>
    <w:sdt>
      <w:sdtPr>
        <w:id w:val="171999624"/>
        <w:placeholder>
          <w:docPart w:val="000AAFB414DBFC4F9DA32E6551054756"/>
        </w:placeholder>
        <w:temporary/>
        <w:showingPlcHdr/>
      </w:sdtPr>
      <w:sdtContent>
        <w:r w:rsidR="001C44CB">
          <w:t>[Type text]</w:t>
        </w:r>
      </w:sdtContent>
    </w:sdt>
    <w:r w:rsidR="001C44CB">
      <w:ptab w:relativeTo="margin" w:alignment="right" w:leader="none"/>
    </w:r>
    <w:sdt>
      <w:sdtPr>
        <w:id w:val="171999625"/>
        <w:placeholder>
          <w:docPart w:val="BD86A57857AC7B4F8FA1A411D7840165"/>
        </w:placeholder>
        <w:temporary/>
        <w:showingPlcHdr/>
      </w:sdtPr>
      <w:sdtContent>
        <w:r w:rsidR="001C44CB">
          <w:t>[Type text]</w:t>
        </w:r>
      </w:sdtContent>
    </w:sdt>
  </w:p>
  <w:p w:rsidR="001C44CB" w:rsidRDefault="001C44C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CB" w:rsidRDefault="001C44CB">
    <w:pPr>
      <w:pStyle w:val="Header"/>
    </w:pPr>
    <w:r>
      <w:t>B</w:t>
    </w:r>
    <w:r w:rsidR="001720E4">
      <w:t xml:space="preserve">IOL 320 Final Exam </w:t>
    </w:r>
  </w:p>
  <w:p w:rsidR="001C44CB" w:rsidRDefault="001C44C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31FF8"/>
    <w:multiLevelType w:val="hybridMultilevel"/>
    <w:tmpl w:val="26641842"/>
    <w:lvl w:ilvl="0" w:tplc="00F40204">
      <w:start w:val="1"/>
      <w:numFmt w:val="bullet"/>
      <w:lvlText w:val=""/>
      <w:lvlJc w:val="left"/>
      <w:pPr>
        <w:tabs>
          <w:tab w:val="num" w:pos="720"/>
        </w:tabs>
        <w:ind w:left="720" w:hanging="360"/>
      </w:pPr>
      <w:rPr>
        <w:rFonts w:ascii="Symbol" w:hAnsi="Symbol" w:hint="default"/>
      </w:rPr>
    </w:lvl>
    <w:lvl w:ilvl="1" w:tplc="AABC7058" w:tentative="1">
      <w:start w:val="1"/>
      <w:numFmt w:val="bullet"/>
      <w:lvlText w:val=""/>
      <w:lvlJc w:val="left"/>
      <w:pPr>
        <w:tabs>
          <w:tab w:val="num" w:pos="1440"/>
        </w:tabs>
        <w:ind w:left="1440" w:hanging="360"/>
      </w:pPr>
      <w:rPr>
        <w:rFonts w:ascii="Symbol" w:hAnsi="Symbol" w:hint="default"/>
      </w:rPr>
    </w:lvl>
    <w:lvl w:ilvl="2" w:tplc="3E22FD68" w:tentative="1">
      <w:start w:val="1"/>
      <w:numFmt w:val="bullet"/>
      <w:lvlText w:val=""/>
      <w:lvlJc w:val="left"/>
      <w:pPr>
        <w:tabs>
          <w:tab w:val="num" w:pos="2160"/>
        </w:tabs>
        <w:ind w:left="2160" w:hanging="360"/>
      </w:pPr>
      <w:rPr>
        <w:rFonts w:ascii="Symbol" w:hAnsi="Symbol" w:hint="default"/>
      </w:rPr>
    </w:lvl>
    <w:lvl w:ilvl="3" w:tplc="17A8FF36" w:tentative="1">
      <w:start w:val="1"/>
      <w:numFmt w:val="bullet"/>
      <w:lvlText w:val=""/>
      <w:lvlJc w:val="left"/>
      <w:pPr>
        <w:tabs>
          <w:tab w:val="num" w:pos="2880"/>
        </w:tabs>
        <w:ind w:left="2880" w:hanging="360"/>
      </w:pPr>
      <w:rPr>
        <w:rFonts w:ascii="Symbol" w:hAnsi="Symbol" w:hint="default"/>
      </w:rPr>
    </w:lvl>
    <w:lvl w:ilvl="4" w:tplc="6E8EBFB6" w:tentative="1">
      <w:start w:val="1"/>
      <w:numFmt w:val="bullet"/>
      <w:lvlText w:val=""/>
      <w:lvlJc w:val="left"/>
      <w:pPr>
        <w:tabs>
          <w:tab w:val="num" w:pos="3600"/>
        </w:tabs>
        <w:ind w:left="3600" w:hanging="360"/>
      </w:pPr>
      <w:rPr>
        <w:rFonts w:ascii="Symbol" w:hAnsi="Symbol" w:hint="default"/>
      </w:rPr>
    </w:lvl>
    <w:lvl w:ilvl="5" w:tplc="5F6AC73A" w:tentative="1">
      <w:start w:val="1"/>
      <w:numFmt w:val="bullet"/>
      <w:lvlText w:val=""/>
      <w:lvlJc w:val="left"/>
      <w:pPr>
        <w:tabs>
          <w:tab w:val="num" w:pos="4320"/>
        </w:tabs>
        <w:ind w:left="4320" w:hanging="360"/>
      </w:pPr>
      <w:rPr>
        <w:rFonts w:ascii="Symbol" w:hAnsi="Symbol" w:hint="default"/>
      </w:rPr>
    </w:lvl>
    <w:lvl w:ilvl="6" w:tplc="772C5BD8" w:tentative="1">
      <w:start w:val="1"/>
      <w:numFmt w:val="bullet"/>
      <w:lvlText w:val=""/>
      <w:lvlJc w:val="left"/>
      <w:pPr>
        <w:tabs>
          <w:tab w:val="num" w:pos="5040"/>
        </w:tabs>
        <w:ind w:left="5040" w:hanging="360"/>
      </w:pPr>
      <w:rPr>
        <w:rFonts w:ascii="Symbol" w:hAnsi="Symbol" w:hint="default"/>
      </w:rPr>
    </w:lvl>
    <w:lvl w:ilvl="7" w:tplc="D452D444" w:tentative="1">
      <w:start w:val="1"/>
      <w:numFmt w:val="bullet"/>
      <w:lvlText w:val=""/>
      <w:lvlJc w:val="left"/>
      <w:pPr>
        <w:tabs>
          <w:tab w:val="num" w:pos="5760"/>
        </w:tabs>
        <w:ind w:left="5760" w:hanging="360"/>
      </w:pPr>
      <w:rPr>
        <w:rFonts w:ascii="Symbol" w:hAnsi="Symbol" w:hint="default"/>
      </w:rPr>
    </w:lvl>
    <w:lvl w:ilvl="8" w:tplc="C85038B8" w:tentative="1">
      <w:start w:val="1"/>
      <w:numFmt w:val="bullet"/>
      <w:lvlText w:val=""/>
      <w:lvlJc w:val="left"/>
      <w:pPr>
        <w:tabs>
          <w:tab w:val="num" w:pos="6480"/>
        </w:tabs>
        <w:ind w:left="6480" w:hanging="360"/>
      </w:pPr>
      <w:rPr>
        <w:rFonts w:ascii="Symbol" w:hAnsi="Symbol" w:hint="default"/>
      </w:rPr>
    </w:lvl>
  </w:abstractNum>
  <w:abstractNum w:abstractNumId="1">
    <w:nsid w:val="1BC806EB"/>
    <w:multiLevelType w:val="hybridMultilevel"/>
    <w:tmpl w:val="11AC3D5A"/>
    <w:lvl w:ilvl="0" w:tplc="28746300">
      <w:start w:val="1"/>
      <w:numFmt w:val="bullet"/>
      <w:lvlText w:val=""/>
      <w:lvlJc w:val="left"/>
      <w:pPr>
        <w:tabs>
          <w:tab w:val="num" w:pos="720"/>
        </w:tabs>
        <w:ind w:left="720" w:hanging="360"/>
      </w:pPr>
      <w:rPr>
        <w:rFonts w:ascii="Symbol" w:hAnsi="Symbol" w:hint="default"/>
      </w:rPr>
    </w:lvl>
    <w:lvl w:ilvl="1" w:tplc="7B5A993A" w:tentative="1">
      <w:start w:val="1"/>
      <w:numFmt w:val="bullet"/>
      <w:lvlText w:val=""/>
      <w:lvlJc w:val="left"/>
      <w:pPr>
        <w:tabs>
          <w:tab w:val="num" w:pos="1440"/>
        </w:tabs>
        <w:ind w:left="1440" w:hanging="360"/>
      </w:pPr>
      <w:rPr>
        <w:rFonts w:ascii="Symbol" w:hAnsi="Symbol" w:hint="default"/>
      </w:rPr>
    </w:lvl>
    <w:lvl w:ilvl="2" w:tplc="C2E2F4A4" w:tentative="1">
      <w:start w:val="1"/>
      <w:numFmt w:val="bullet"/>
      <w:lvlText w:val=""/>
      <w:lvlJc w:val="left"/>
      <w:pPr>
        <w:tabs>
          <w:tab w:val="num" w:pos="2160"/>
        </w:tabs>
        <w:ind w:left="2160" w:hanging="360"/>
      </w:pPr>
      <w:rPr>
        <w:rFonts w:ascii="Symbol" w:hAnsi="Symbol" w:hint="default"/>
      </w:rPr>
    </w:lvl>
    <w:lvl w:ilvl="3" w:tplc="C9B8310A" w:tentative="1">
      <w:start w:val="1"/>
      <w:numFmt w:val="bullet"/>
      <w:lvlText w:val=""/>
      <w:lvlJc w:val="left"/>
      <w:pPr>
        <w:tabs>
          <w:tab w:val="num" w:pos="2880"/>
        </w:tabs>
        <w:ind w:left="2880" w:hanging="360"/>
      </w:pPr>
      <w:rPr>
        <w:rFonts w:ascii="Symbol" w:hAnsi="Symbol" w:hint="default"/>
      </w:rPr>
    </w:lvl>
    <w:lvl w:ilvl="4" w:tplc="D3ECC1FE" w:tentative="1">
      <w:start w:val="1"/>
      <w:numFmt w:val="bullet"/>
      <w:lvlText w:val=""/>
      <w:lvlJc w:val="left"/>
      <w:pPr>
        <w:tabs>
          <w:tab w:val="num" w:pos="3600"/>
        </w:tabs>
        <w:ind w:left="3600" w:hanging="360"/>
      </w:pPr>
      <w:rPr>
        <w:rFonts w:ascii="Symbol" w:hAnsi="Symbol" w:hint="default"/>
      </w:rPr>
    </w:lvl>
    <w:lvl w:ilvl="5" w:tplc="BBE841C8" w:tentative="1">
      <w:start w:val="1"/>
      <w:numFmt w:val="bullet"/>
      <w:lvlText w:val=""/>
      <w:lvlJc w:val="left"/>
      <w:pPr>
        <w:tabs>
          <w:tab w:val="num" w:pos="4320"/>
        </w:tabs>
        <w:ind w:left="4320" w:hanging="360"/>
      </w:pPr>
      <w:rPr>
        <w:rFonts w:ascii="Symbol" w:hAnsi="Symbol" w:hint="default"/>
      </w:rPr>
    </w:lvl>
    <w:lvl w:ilvl="6" w:tplc="F3AC9646" w:tentative="1">
      <w:start w:val="1"/>
      <w:numFmt w:val="bullet"/>
      <w:lvlText w:val=""/>
      <w:lvlJc w:val="left"/>
      <w:pPr>
        <w:tabs>
          <w:tab w:val="num" w:pos="5040"/>
        </w:tabs>
        <w:ind w:left="5040" w:hanging="360"/>
      </w:pPr>
      <w:rPr>
        <w:rFonts w:ascii="Symbol" w:hAnsi="Symbol" w:hint="default"/>
      </w:rPr>
    </w:lvl>
    <w:lvl w:ilvl="7" w:tplc="92C64B3E" w:tentative="1">
      <w:start w:val="1"/>
      <w:numFmt w:val="bullet"/>
      <w:lvlText w:val=""/>
      <w:lvlJc w:val="left"/>
      <w:pPr>
        <w:tabs>
          <w:tab w:val="num" w:pos="5760"/>
        </w:tabs>
        <w:ind w:left="5760" w:hanging="360"/>
      </w:pPr>
      <w:rPr>
        <w:rFonts w:ascii="Symbol" w:hAnsi="Symbol" w:hint="default"/>
      </w:rPr>
    </w:lvl>
    <w:lvl w:ilvl="8" w:tplc="20140468" w:tentative="1">
      <w:start w:val="1"/>
      <w:numFmt w:val="bullet"/>
      <w:lvlText w:val=""/>
      <w:lvlJc w:val="left"/>
      <w:pPr>
        <w:tabs>
          <w:tab w:val="num" w:pos="6480"/>
        </w:tabs>
        <w:ind w:left="6480" w:hanging="360"/>
      </w:pPr>
      <w:rPr>
        <w:rFonts w:ascii="Symbol" w:hAnsi="Symbol" w:hint="default"/>
      </w:rPr>
    </w:lvl>
  </w:abstractNum>
  <w:abstractNum w:abstractNumId="2">
    <w:nsid w:val="3219308E"/>
    <w:multiLevelType w:val="hybridMultilevel"/>
    <w:tmpl w:val="FC06264A"/>
    <w:lvl w:ilvl="0" w:tplc="63F41572">
      <w:start w:val="1"/>
      <w:numFmt w:val="bullet"/>
      <w:lvlText w:val=""/>
      <w:lvlJc w:val="left"/>
      <w:pPr>
        <w:tabs>
          <w:tab w:val="num" w:pos="720"/>
        </w:tabs>
        <w:ind w:left="720" w:hanging="360"/>
      </w:pPr>
      <w:rPr>
        <w:rFonts w:ascii="Symbol" w:hAnsi="Symbol" w:hint="default"/>
      </w:rPr>
    </w:lvl>
    <w:lvl w:ilvl="1" w:tplc="F3B28DB6">
      <w:start w:val="1"/>
      <w:numFmt w:val="bullet"/>
      <w:lvlText w:val=""/>
      <w:lvlJc w:val="left"/>
      <w:pPr>
        <w:tabs>
          <w:tab w:val="num" w:pos="1440"/>
        </w:tabs>
        <w:ind w:left="1440" w:hanging="360"/>
      </w:pPr>
      <w:rPr>
        <w:rFonts w:ascii="Symbol" w:hAnsi="Symbol" w:hint="default"/>
      </w:rPr>
    </w:lvl>
    <w:lvl w:ilvl="2" w:tplc="0F58037E" w:tentative="1">
      <w:start w:val="1"/>
      <w:numFmt w:val="bullet"/>
      <w:lvlText w:val=""/>
      <w:lvlJc w:val="left"/>
      <w:pPr>
        <w:tabs>
          <w:tab w:val="num" w:pos="2160"/>
        </w:tabs>
        <w:ind w:left="2160" w:hanging="360"/>
      </w:pPr>
      <w:rPr>
        <w:rFonts w:ascii="Symbol" w:hAnsi="Symbol" w:hint="default"/>
      </w:rPr>
    </w:lvl>
    <w:lvl w:ilvl="3" w:tplc="34C00276" w:tentative="1">
      <w:start w:val="1"/>
      <w:numFmt w:val="bullet"/>
      <w:lvlText w:val=""/>
      <w:lvlJc w:val="left"/>
      <w:pPr>
        <w:tabs>
          <w:tab w:val="num" w:pos="2880"/>
        </w:tabs>
        <w:ind w:left="2880" w:hanging="360"/>
      </w:pPr>
      <w:rPr>
        <w:rFonts w:ascii="Symbol" w:hAnsi="Symbol" w:hint="default"/>
      </w:rPr>
    </w:lvl>
    <w:lvl w:ilvl="4" w:tplc="A962A58A" w:tentative="1">
      <w:start w:val="1"/>
      <w:numFmt w:val="bullet"/>
      <w:lvlText w:val=""/>
      <w:lvlJc w:val="left"/>
      <w:pPr>
        <w:tabs>
          <w:tab w:val="num" w:pos="3600"/>
        </w:tabs>
        <w:ind w:left="3600" w:hanging="360"/>
      </w:pPr>
      <w:rPr>
        <w:rFonts w:ascii="Symbol" w:hAnsi="Symbol" w:hint="default"/>
      </w:rPr>
    </w:lvl>
    <w:lvl w:ilvl="5" w:tplc="43E88C7C" w:tentative="1">
      <w:start w:val="1"/>
      <w:numFmt w:val="bullet"/>
      <w:lvlText w:val=""/>
      <w:lvlJc w:val="left"/>
      <w:pPr>
        <w:tabs>
          <w:tab w:val="num" w:pos="4320"/>
        </w:tabs>
        <w:ind w:left="4320" w:hanging="360"/>
      </w:pPr>
      <w:rPr>
        <w:rFonts w:ascii="Symbol" w:hAnsi="Symbol" w:hint="default"/>
      </w:rPr>
    </w:lvl>
    <w:lvl w:ilvl="6" w:tplc="FA46F5C8" w:tentative="1">
      <w:start w:val="1"/>
      <w:numFmt w:val="bullet"/>
      <w:lvlText w:val=""/>
      <w:lvlJc w:val="left"/>
      <w:pPr>
        <w:tabs>
          <w:tab w:val="num" w:pos="5040"/>
        </w:tabs>
        <w:ind w:left="5040" w:hanging="360"/>
      </w:pPr>
      <w:rPr>
        <w:rFonts w:ascii="Symbol" w:hAnsi="Symbol" w:hint="default"/>
      </w:rPr>
    </w:lvl>
    <w:lvl w:ilvl="7" w:tplc="A2A2CE20" w:tentative="1">
      <w:start w:val="1"/>
      <w:numFmt w:val="bullet"/>
      <w:lvlText w:val=""/>
      <w:lvlJc w:val="left"/>
      <w:pPr>
        <w:tabs>
          <w:tab w:val="num" w:pos="5760"/>
        </w:tabs>
        <w:ind w:left="5760" w:hanging="360"/>
      </w:pPr>
      <w:rPr>
        <w:rFonts w:ascii="Symbol" w:hAnsi="Symbol" w:hint="default"/>
      </w:rPr>
    </w:lvl>
    <w:lvl w:ilvl="8" w:tplc="42E83710" w:tentative="1">
      <w:start w:val="1"/>
      <w:numFmt w:val="bullet"/>
      <w:lvlText w:val=""/>
      <w:lvlJc w:val="left"/>
      <w:pPr>
        <w:tabs>
          <w:tab w:val="num" w:pos="6480"/>
        </w:tabs>
        <w:ind w:left="6480" w:hanging="360"/>
      </w:pPr>
      <w:rPr>
        <w:rFonts w:ascii="Symbol" w:hAnsi="Symbol" w:hint="default"/>
      </w:rPr>
    </w:lvl>
  </w:abstractNum>
  <w:abstractNum w:abstractNumId="3">
    <w:nsid w:val="3C8F0B1C"/>
    <w:multiLevelType w:val="hybridMultilevel"/>
    <w:tmpl w:val="DB26CD38"/>
    <w:lvl w:ilvl="0" w:tplc="7332C14C">
      <w:start w:val="1"/>
      <w:numFmt w:val="bullet"/>
      <w:lvlText w:val=""/>
      <w:lvlJc w:val="left"/>
      <w:pPr>
        <w:tabs>
          <w:tab w:val="num" w:pos="720"/>
        </w:tabs>
        <w:ind w:left="720" w:hanging="360"/>
      </w:pPr>
      <w:rPr>
        <w:rFonts w:ascii="Symbol" w:hAnsi="Symbol" w:hint="default"/>
      </w:rPr>
    </w:lvl>
    <w:lvl w:ilvl="1" w:tplc="0292F45E" w:tentative="1">
      <w:start w:val="1"/>
      <w:numFmt w:val="bullet"/>
      <w:lvlText w:val=""/>
      <w:lvlJc w:val="left"/>
      <w:pPr>
        <w:tabs>
          <w:tab w:val="num" w:pos="1440"/>
        </w:tabs>
        <w:ind w:left="1440" w:hanging="360"/>
      </w:pPr>
      <w:rPr>
        <w:rFonts w:ascii="Symbol" w:hAnsi="Symbol" w:hint="default"/>
      </w:rPr>
    </w:lvl>
    <w:lvl w:ilvl="2" w:tplc="82741A0C" w:tentative="1">
      <w:start w:val="1"/>
      <w:numFmt w:val="bullet"/>
      <w:lvlText w:val=""/>
      <w:lvlJc w:val="left"/>
      <w:pPr>
        <w:tabs>
          <w:tab w:val="num" w:pos="2160"/>
        </w:tabs>
        <w:ind w:left="2160" w:hanging="360"/>
      </w:pPr>
      <w:rPr>
        <w:rFonts w:ascii="Symbol" w:hAnsi="Symbol" w:hint="default"/>
      </w:rPr>
    </w:lvl>
    <w:lvl w:ilvl="3" w:tplc="C270FDF0" w:tentative="1">
      <w:start w:val="1"/>
      <w:numFmt w:val="bullet"/>
      <w:lvlText w:val=""/>
      <w:lvlJc w:val="left"/>
      <w:pPr>
        <w:tabs>
          <w:tab w:val="num" w:pos="2880"/>
        </w:tabs>
        <w:ind w:left="2880" w:hanging="360"/>
      </w:pPr>
      <w:rPr>
        <w:rFonts w:ascii="Symbol" w:hAnsi="Symbol" w:hint="default"/>
      </w:rPr>
    </w:lvl>
    <w:lvl w:ilvl="4" w:tplc="8FC03AFA" w:tentative="1">
      <w:start w:val="1"/>
      <w:numFmt w:val="bullet"/>
      <w:lvlText w:val=""/>
      <w:lvlJc w:val="left"/>
      <w:pPr>
        <w:tabs>
          <w:tab w:val="num" w:pos="3600"/>
        </w:tabs>
        <w:ind w:left="3600" w:hanging="360"/>
      </w:pPr>
      <w:rPr>
        <w:rFonts w:ascii="Symbol" w:hAnsi="Symbol" w:hint="default"/>
      </w:rPr>
    </w:lvl>
    <w:lvl w:ilvl="5" w:tplc="F6A0EEFC" w:tentative="1">
      <w:start w:val="1"/>
      <w:numFmt w:val="bullet"/>
      <w:lvlText w:val=""/>
      <w:lvlJc w:val="left"/>
      <w:pPr>
        <w:tabs>
          <w:tab w:val="num" w:pos="4320"/>
        </w:tabs>
        <w:ind w:left="4320" w:hanging="360"/>
      </w:pPr>
      <w:rPr>
        <w:rFonts w:ascii="Symbol" w:hAnsi="Symbol" w:hint="default"/>
      </w:rPr>
    </w:lvl>
    <w:lvl w:ilvl="6" w:tplc="F32EAADC" w:tentative="1">
      <w:start w:val="1"/>
      <w:numFmt w:val="bullet"/>
      <w:lvlText w:val=""/>
      <w:lvlJc w:val="left"/>
      <w:pPr>
        <w:tabs>
          <w:tab w:val="num" w:pos="5040"/>
        </w:tabs>
        <w:ind w:left="5040" w:hanging="360"/>
      </w:pPr>
      <w:rPr>
        <w:rFonts w:ascii="Symbol" w:hAnsi="Symbol" w:hint="default"/>
      </w:rPr>
    </w:lvl>
    <w:lvl w:ilvl="7" w:tplc="58900BB2" w:tentative="1">
      <w:start w:val="1"/>
      <w:numFmt w:val="bullet"/>
      <w:lvlText w:val=""/>
      <w:lvlJc w:val="left"/>
      <w:pPr>
        <w:tabs>
          <w:tab w:val="num" w:pos="5760"/>
        </w:tabs>
        <w:ind w:left="5760" w:hanging="360"/>
      </w:pPr>
      <w:rPr>
        <w:rFonts w:ascii="Symbol" w:hAnsi="Symbol" w:hint="default"/>
      </w:rPr>
    </w:lvl>
    <w:lvl w:ilvl="8" w:tplc="153E4780" w:tentative="1">
      <w:start w:val="1"/>
      <w:numFmt w:val="bullet"/>
      <w:lvlText w:val=""/>
      <w:lvlJc w:val="left"/>
      <w:pPr>
        <w:tabs>
          <w:tab w:val="num" w:pos="6480"/>
        </w:tabs>
        <w:ind w:left="6480" w:hanging="360"/>
      </w:pPr>
      <w:rPr>
        <w:rFonts w:ascii="Symbol" w:hAnsi="Symbol" w:hint="default"/>
      </w:rPr>
    </w:lvl>
  </w:abstractNum>
  <w:abstractNum w:abstractNumId="4">
    <w:nsid w:val="4392683C"/>
    <w:multiLevelType w:val="hybridMultilevel"/>
    <w:tmpl w:val="36C219BC"/>
    <w:lvl w:ilvl="0" w:tplc="8C5C078E">
      <w:start w:val="1"/>
      <w:numFmt w:val="bullet"/>
      <w:lvlText w:val=""/>
      <w:lvlJc w:val="left"/>
      <w:pPr>
        <w:tabs>
          <w:tab w:val="num" w:pos="720"/>
        </w:tabs>
        <w:ind w:left="720" w:hanging="360"/>
      </w:pPr>
      <w:rPr>
        <w:rFonts w:ascii="Symbol" w:hAnsi="Symbol" w:hint="default"/>
      </w:rPr>
    </w:lvl>
    <w:lvl w:ilvl="1" w:tplc="3AB23078">
      <w:start w:val="1"/>
      <w:numFmt w:val="bullet"/>
      <w:lvlText w:val=""/>
      <w:lvlJc w:val="left"/>
      <w:pPr>
        <w:tabs>
          <w:tab w:val="num" w:pos="1440"/>
        </w:tabs>
        <w:ind w:left="1440" w:hanging="360"/>
      </w:pPr>
      <w:rPr>
        <w:rFonts w:ascii="Symbol" w:hAnsi="Symbol" w:hint="default"/>
      </w:rPr>
    </w:lvl>
    <w:lvl w:ilvl="2" w:tplc="DEF84D68" w:tentative="1">
      <w:start w:val="1"/>
      <w:numFmt w:val="bullet"/>
      <w:lvlText w:val=""/>
      <w:lvlJc w:val="left"/>
      <w:pPr>
        <w:tabs>
          <w:tab w:val="num" w:pos="2160"/>
        </w:tabs>
        <w:ind w:left="2160" w:hanging="360"/>
      </w:pPr>
      <w:rPr>
        <w:rFonts w:ascii="Symbol" w:hAnsi="Symbol" w:hint="default"/>
      </w:rPr>
    </w:lvl>
    <w:lvl w:ilvl="3" w:tplc="E3EC5510" w:tentative="1">
      <w:start w:val="1"/>
      <w:numFmt w:val="bullet"/>
      <w:lvlText w:val=""/>
      <w:lvlJc w:val="left"/>
      <w:pPr>
        <w:tabs>
          <w:tab w:val="num" w:pos="2880"/>
        </w:tabs>
        <w:ind w:left="2880" w:hanging="360"/>
      </w:pPr>
      <w:rPr>
        <w:rFonts w:ascii="Symbol" w:hAnsi="Symbol" w:hint="default"/>
      </w:rPr>
    </w:lvl>
    <w:lvl w:ilvl="4" w:tplc="A8266972" w:tentative="1">
      <w:start w:val="1"/>
      <w:numFmt w:val="bullet"/>
      <w:lvlText w:val=""/>
      <w:lvlJc w:val="left"/>
      <w:pPr>
        <w:tabs>
          <w:tab w:val="num" w:pos="3600"/>
        </w:tabs>
        <w:ind w:left="3600" w:hanging="360"/>
      </w:pPr>
      <w:rPr>
        <w:rFonts w:ascii="Symbol" w:hAnsi="Symbol" w:hint="default"/>
      </w:rPr>
    </w:lvl>
    <w:lvl w:ilvl="5" w:tplc="A7CCCE1E" w:tentative="1">
      <w:start w:val="1"/>
      <w:numFmt w:val="bullet"/>
      <w:lvlText w:val=""/>
      <w:lvlJc w:val="left"/>
      <w:pPr>
        <w:tabs>
          <w:tab w:val="num" w:pos="4320"/>
        </w:tabs>
        <w:ind w:left="4320" w:hanging="360"/>
      </w:pPr>
      <w:rPr>
        <w:rFonts w:ascii="Symbol" w:hAnsi="Symbol" w:hint="default"/>
      </w:rPr>
    </w:lvl>
    <w:lvl w:ilvl="6" w:tplc="0B7E5D22" w:tentative="1">
      <w:start w:val="1"/>
      <w:numFmt w:val="bullet"/>
      <w:lvlText w:val=""/>
      <w:lvlJc w:val="left"/>
      <w:pPr>
        <w:tabs>
          <w:tab w:val="num" w:pos="5040"/>
        </w:tabs>
        <w:ind w:left="5040" w:hanging="360"/>
      </w:pPr>
      <w:rPr>
        <w:rFonts w:ascii="Symbol" w:hAnsi="Symbol" w:hint="default"/>
      </w:rPr>
    </w:lvl>
    <w:lvl w:ilvl="7" w:tplc="4484CCC4" w:tentative="1">
      <w:start w:val="1"/>
      <w:numFmt w:val="bullet"/>
      <w:lvlText w:val=""/>
      <w:lvlJc w:val="left"/>
      <w:pPr>
        <w:tabs>
          <w:tab w:val="num" w:pos="5760"/>
        </w:tabs>
        <w:ind w:left="5760" w:hanging="360"/>
      </w:pPr>
      <w:rPr>
        <w:rFonts w:ascii="Symbol" w:hAnsi="Symbol" w:hint="default"/>
      </w:rPr>
    </w:lvl>
    <w:lvl w:ilvl="8" w:tplc="0EF8AC1C" w:tentative="1">
      <w:start w:val="1"/>
      <w:numFmt w:val="bullet"/>
      <w:lvlText w:val=""/>
      <w:lvlJc w:val="left"/>
      <w:pPr>
        <w:tabs>
          <w:tab w:val="num" w:pos="6480"/>
        </w:tabs>
        <w:ind w:left="6480" w:hanging="360"/>
      </w:pPr>
      <w:rPr>
        <w:rFonts w:ascii="Symbol" w:hAnsi="Symbol" w:hint="default"/>
      </w:rPr>
    </w:lvl>
  </w:abstractNum>
  <w:abstractNum w:abstractNumId="5">
    <w:nsid w:val="48A220CC"/>
    <w:multiLevelType w:val="hybridMultilevel"/>
    <w:tmpl w:val="F1889EAA"/>
    <w:lvl w:ilvl="0" w:tplc="723CCDA2">
      <w:start w:val="1"/>
      <w:numFmt w:val="bullet"/>
      <w:lvlText w:val=""/>
      <w:lvlJc w:val="left"/>
      <w:pPr>
        <w:tabs>
          <w:tab w:val="num" w:pos="720"/>
        </w:tabs>
        <w:ind w:left="720" w:hanging="360"/>
      </w:pPr>
      <w:rPr>
        <w:rFonts w:ascii="Symbol" w:hAnsi="Symbol" w:hint="default"/>
      </w:rPr>
    </w:lvl>
    <w:lvl w:ilvl="1" w:tplc="7242C610" w:tentative="1">
      <w:start w:val="1"/>
      <w:numFmt w:val="bullet"/>
      <w:lvlText w:val=""/>
      <w:lvlJc w:val="left"/>
      <w:pPr>
        <w:tabs>
          <w:tab w:val="num" w:pos="1440"/>
        </w:tabs>
        <w:ind w:left="1440" w:hanging="360"/>
      </w:pPr>
      <w:rPr>
        <w:rFonts w:ascii="Symbol" w:hAnsi="Symbol" w:hint="default"/>
      </w:rPr>
    </w:lvl>
    <w:lvl w:ilvl="2" w:tplc="C896AACA" w:tentative="1">
      <w:start w:val="1"/>
      <w:numFmt w:val="bullet"/>
      <w:lvlText w:val=""/>
      <w:lvlJc w:val="left"/>
      <w:pPr>
        <w:tabs>
          <w:tab w:val="num" w:pos="2160"/>
        </w:tabs>
        <w:ind w:left="2160" w:hanging="360"/>
      </w:pPr>
      <w:rPr>
        <w:rFonts w:ascii="Symbol" w:hAnsi="Symbol" w:hint="default"/>
      </w:rPr>
    </w:lvl>
    <w:lvl w:ilvl="3" w:tplc="B6A4396E" w:tentative="1">
      <w:start w:val="1"/>
      <w:numFmt w:val="bullet"/>
      <w:lvlText w:val=""/>
      <w:lvlJc w:val="left"/>
      <w:pPr>
        <w:tabs>
          <w:tab w:val="num" w:pos="2880"/>
        </w:tabs>
        <w:ind w:left="2880" w:hanging="360"/>
      </w:pPr>
      <w:rPr>
        <w:rFonts w:ascii="Symbol" w:hAnsi="Symbol" w:hint="default"/>
      </w:rPr>
    </w:lvl>
    <w:lvl w:ilvl="4" w:tplc="905EE878" w:tentative="1">
      <w:start w:val="1"/>
      <w:numFmt w:val="bullet"/>
      <w:lvlText w:val=""/>
      <w:lvlJc w:val="left"/>
      <w:pPr>
        <w:tabs>
          <w:tab w:val="num" w:pos="3600"/>
        </w:tabs>
        <w:ind w:left="3600" w:hanging="360"/>
      </w:pPr>
      <w:rPr>
        <w:rFonts w:ascii="Symbol" w:hAnsi="Symbol" w:hint="default"/>
      </w:rPr>
    </w:lvl>
    <w:lvl w:ilvl="5" w:tplc="04A0CE96" w:tentative="1">
      <w:start w:val="1"/>
      <w:numFmt w:val="bullet"/>
      <w:lvlText w:val=""/>
      <w:lvlJc w:val="left"/>
      <w:pPr>
        <w:tabs>
          <w:tab w:val="num" w:pos="4320"/>
        </w:tabs>
        <w:ind w:left="4320" w:hanging="360"/>
      </w:pPr>
      <w:rPr>
        <w:rFonts w:ascii="Symbol" w:hAnsi="Symbol" w:hint="default"/>
      </w:rPr>
    </w:lvl>
    <w:lvl w:ilvl="6" w:tplc="E9341CBE" w:tentative="1">
      <w:start w:val="1"/>
      <w:numFmt w:val="bullet"/>
      <w:lvlText w:val=""/>
      <w:lvlJc w:val="left"/>
      <w:pPr>
        <w:tabs>
          <w:tab w:val="num" w:pos="5040"/>
        </w:tabs>
        <w:ind w:left="5040" w:hanging="360"/>
      </w:pPr>
      <w:rPr>
        <w:rFonts w:ascii="Symbol" w:hAnsi="Symbol" w:hint="default"/>
      </w:rPr>
    </w:lvl>
    <w:lvl w:ilvl="7" w:tplc="0C7E86F0" w:tentative="1">
      <w:start w:val="1"/>
      <w:numFmt w:val="bullet"/>
      <w:lvlText w:val=""/>
      <w:lvlJc w:val="left"/>
      <w:pPr>
        <w:tabs>
          <w:tab w:val="num" w:pos="5760"/>
        </w:tabs>
        <w:ind w:left="5760" w:hanging="360"/>
      </w:pPr>
      <w:rPr>
        <w:rFonts w:ascii="Symbol" w:hAnsi="Symbol" w:hint="default"/>
      </w:rPr>
    </w:lvl>
    <w:lvl w:ilvl="8" w:tplc="0AD28928" w:tentative="1">
      <w:start w:val="1"/>
      <w:numFmt w:val="bullet"/>
      <w:lvlText w:val=""/>
      <w:lvlJc w:val="left"/>
      <w:pPr>
        <w:tabs>
          <w:tab w:val="num" w:pos="6480"/>
        </w:tabs>
        <w:ind w:left="6480" w:hanging="360"/>
      </w:pPr>
      <w:rPr>
        <w:rFonts w:ascii="Symbol" w:hAnsi="Symbol" w:hint="default"/>
      </w:rPr>
    </w:lvl>
  </w:abstractNum>
  <w:abstractNum w:abstractNumId="6">
    <w:nsid w:val="5D3A5293"/>
    <w:multiLevelType w:val="hybridMultilevel"/>
    <w:tmpl w:val="4290EAFA"/>
    <w:lvl w:ilvl="0" w:tplc="05F858D6">
      <w:start w:val="1"/>
      <w:numFmt w:val="bullet"/>
      <w:lvlText w:val=""/>
      <w:lvlJc w:val="left"/>
      <w:pPr>
        <w:tabs>
          <w:tab w:val="num" w:pos="720"/>
        </w:tabs>
        <w:ind w:left="720" w:hanging="360"/>
      </w:pPr>
      <w:rPr>
        <w:rFonts w:ascii="Symbol" w:hAnsi="Symbol" w:hint="default"/>
      </w:rPr>
    </w:lvl>
    <w:lvl w:ilvl="1" w:tplc="9A7C002A" w:tentative="1">
      <w:start w:val="1"/>
      <w:numFmt w:val="bullet"/>
      <w:lvlText w:val=""/>
      <w:lvlJc w:val="left"/>
      <w:pPr>
        <w:tabs>
          <w:tab w:val="num" w:pos="1440"/>
        </w:tabs>
        <w:ind w:left="1440" w:hanging="360"/>
      </w:pPr>
      <w:rPr>
        <w:rFonts w:ascii="Symbol" w:hAnsi="Symbol" w:hint="default"/>
      </w:rPr>
    </w:lvl>
    <w:lvl w:ilvl="2" w:tplc="C074A378" w:tentative="1">
      <w:start w:val="1"/>
      <w:numFmt w:val="bullet"/>
      <w:lvlText w:val=""/>
      <w:lvlJc w:val="left"/>
      <w:pPr>
        <w:tabs>
          <w:tab w:val="num" w:pos="2160"/>
        </w:tabs>
        <w:ind w:left="2160" w:hanging="360"/>
      </w:pPr>
      <w:rPr>
        <w:rFonts w:ascii="Symbol" w:hAnsi="Symbol" w:hint="default"/>
      </w:rPr>
    </w:lvl>
    <w:lvl w:ilvl="3" w:tplc="CB12F1FC" w:tentative="1">
      <w:start w:val="1"/>
      <w:numFmt w:val="bullet"/>
      <w:lvlText w:val=""/>
      <w:lvlJc w:val="left"/>
      <w:pPr>
        <w:tabs>
          <w:tab w:val="num" w:pos="2880"/>
        </w:tabs>
        <w:ind w:left="2880" w:hanging="360"/>
      </w:pPr>
      <w:rPr>
        <w:rFonts w:ascii="Symbol" w:hAnsi="Symbol" w:hint="default"/>
      </w:rPr>
    </w:lvl>
    <w:lvl w:ilvl="4" w:tplc="09A2D2D0" w:tentative="1">
      <w:start w:val="1"/>
      <w:numFmt w:val="bullet"/>
      <w:lvlText w:val=""/>
      <w:lvlJc w:val="left"/>
      <w:pPr>
        <w:tabs>
          <w:tab w:val="num" w:pos="3600"/>
        </w:tabs>
        <w:ind w:left="3600" w:hanging="360"/>
      </w:pPr>
      <w:rPr>
        <w:rFonts w:ascii="Symbol" w:hAnsi="Symbol" w:hint="default"/>
      </w:rPr>
    </w:lvl>
    <w:lvl w:ilvl="5" w:tplc="1AA0AF2C" w:tentative="1">
      <w:start w:val="1"/>
      <w:numFmt w:val="bullet"/>
      <w:lvlText w:val=""/>
      <w:lvlJc w:val="left"/>
      <w:pPr>
        <w:tabs>
          <w:tab w:val="num" w:pos="4320"/>
        </w:tabs>
        <w:ind w:left="4320" w:hanging="360"/>
      </w:pPr>
      <w:rPr>
        <w:rFonts w:ascii="Symbol" w:hAnsi="Symbol" w:hint="default"/>
      </w:rPr>
    </w:lvl>
    <w:lvl w:ilvl="6" w:tplc="CB565E78" w:tentative="1">
      <w:start w:val="1"/>
      <w:numFmt w:val="bullet"/>
      <w:lvlText w:val=""/>
      <w:lvlJc w:val="left"/>
      <w:pPr>
        <w:tabs>
          <w:tab w:val="num" w:pos="5040"/>
        </w:tabs>
        <w:ind w:left="5040" w:hanging="360"/>
      </w:pPr>
      <w:rPr>
        <w:rFonts w:ascii="Symbol" w:hAnsi="Symbol" w:hint="default"/>
      </w:rPr>
    </w:lvl>
    <w:lvl w:ilvl="7" w:tplc="B28C226C" w:tentative="1">
      <w:start w:val="1"/>
      <w:numFmt w:val="bullet"/>
      <w:lvlText w:val=""/>
      <w:lvlJc w:val="left"/>
      <w:pPr>
        <w:tabs>
          <w:tab w:val="num" w:pos="5760"/>
        </w:tabs>
        <w:ind w:left="5760" w:hanging="360"/>
      </w:pPr>
      <w:rPr>
        <w:rFonts w:ascii="Symbol" w:hAnsi="Symbol" w:hint="default"/>
      </w:rPr>
    </w:lvl>
    <w:lvl w:ilvl="8" w:tplc="D4DEEDEC"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5"/>
  </w:num>
  <w:num w:numId="4">
    <w:abstractNumId w:val="6"/>
  </w:num>
  <w:num w:numId="5">
    <w:abstractNumId w:val="4"/>
  </w:num>
  <w:num w:numId="6">
    <w:abstractNumId w:val="3"/>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105096"/>
    <w:rsid w:val="00105096"/>
    <w:rsid w:val="001648D9"/>
    <w:rsid w:val="001720E4"/>
    <w:rsid w:val="001C24A2"/>
    <w:rsid w:val="001C44CB"/>
    <w:rsid w:val="00287B3D"/>
    <w:rsid w:val="0084535C"/>
    <w:rsid w:val="008A05F7"/>
    <w:rsid w:val="008E3FCC"/>
    <w:rsid w:val="00990223"/>
    <w:rsid w:val="00A37011"/>
    <w:rsid w:val="00A87C55"/>
    <w:rsid w:val="00B956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48D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anITSMCOptionLabelSeparator">
    <w:name w:val="Span_ITSMCOptionLabelSeparator"/>
    <w:rsid w:val="00105096"/>
    <w:rPr>
      <w:b/>
    </w:rPr>
  </w:style>
  <w:style w:type="character" w:customStyle="1" w:styleId="SpanITSMCOptionLabelText">
    <w:name w:val="Span_ITSMCOptionLabelText"/>
    <w:rsid w:val="00105096"/>
    <w:rPr>
      <w:b/>
    </w:rPr>
  </w:style>
  <w:style w:type="character" w:customStyle="1" w:styleId="SpanITSMCOptionText">
    <w:name w:val="Span_ITSMCOptionText"/>
    <w:rsid w:val="00105096"/>
  </w:style>
  <w:style w:type="paragraph" w:customStyle="1" w:styleId="TdITSStemSequence">
    <w:name w:val="Td_ITSStemSequence"/>
    <w:basedOn w:val="Normal"/>
    <w:rsid w:val="00105096"/>
    <w:pPr>
      <w:jc w:val="right"/>
    </w:pPr>
    <w:rPr>
      <w:rFonts w:ascii="Calibri" w:eastAsia="Calibri" w:hAnsi="Calibri" w:cs="Times New Roman"/>
      <w:b/>
      <w:sz w:val="22"/>
      <w:szCs w:val="22"/>
    </w:rPr>
  </w:style>
  <w:style w:type="paragraph" w:customStyle="1" w:styleId="TdITSStemText">
    <w:name w:val="Td_ITSStemText"/>
    <w:basedOn w:val="Normal"/>
    <w:rsid w:val="00105096"/>
    <w:rPr>
      <w:rFonts w:ascii="Calibri" w:eastAsia="Calibri" w:hAnsi="Calibri" w:cs="Calibri"/>
      <w:b/>
      <w:sz w:val="22"/>
      <w:szCs w:val="22"/>
    </w:rPr>
  </w:style>
  <w:style w:type="paragraph" w:customStyle="1" w:styleId="Td">
    <w:name w:val="Td"/>
    <w:basedOn w:val="Normal"/>
    <w:rsid w:val="00105096"/>
    <w:rPr>
      <w:rFonts w:ascii="Calibri" w:eastAsia="Calibri" w:hAnsi="Calibri" w:cs="Times New Roman"/>
      <w:sz w:val="22"/>
      <w:szCs w:val="22"/>
    </w:rPr>
  </w:style>
  <w:style w:type="paragraph" w:customStyle="1" w:styleId="Div">
    <w:name w:val="Div"/>
    <w:basedOn w:val="Normal"/>
    <w:rsid w:val="00105096"/>
    <w:rPr>
      <w:rFonts w:ascii="Calibri" w:eastAsia="Calibri" w:hAnsi="Calibri" w:cs="Times New Roman"/>
      <w:sz w:val="22"/>
      <w:szCs w:val="22"/>
    </w:rPr>
  </w:style>
  <w:style w:type="paragraph" w:styleId="ListParagraph">
    <w:name w:val="List Paragraph"/>
    <w:basedOn w:val="Normal"/>
    <w:uiPriority w:val="34"/>
    <w:qFormat/>
    <w:rsid w:val="008A05F7"/>
    <w:pPr>
      <w:ind w:left="720"/>
      <w:contextualSpacing/>
    </w:pPr>
    <w:rPr>
      <w:rFonts w:ascii="Times" w:hAnsi="Times"/>
      <w:sz w:val="20"/>
      <w:szCs w:val="20"/>
    </w:rPr>
  </w:style>
  <w:style w:type="paragraph" w:styleId="NormalWeb">
    <w:name w:val="Normal (Web)"/>
    <w:basedOn w:val="Normal"/>
    <w:uiPriority w:val="99"/>
    <w:semiHidden/>
    <w:unhideWhenUsed/>
    <w:rsid w:val="001C44CB"/>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1C44CB"/>
    <w:pPr>
      <w:tabs>
        <w:tab w:val="center" w:pos="4320"/>
        <w:tab w:val="right" w:pos="8640"/>
      </w:tabs>
    </w:pPr>
  </w:style>
  <w:style w:type="character" w:customStyle="1" w:styleId="HeaderChar">
    <w:name w:val="Header Char"/>
    <w:basedOn w:val="DefaultParagraphFont"/>
    <w:link w:val="Header"/>
    <w:uiPriority w:val="99"/>
    <w:rsid w:val="001C44CB"/>
  </w:style>
  <w:style w:type="paragraph" w:styleId="Footer">
    <w:name w:val="footer"/>
    <w:basedOn w:val="Normal"/>
    <w:link w:val="FooterChar"/>
    <w:uiPriority w:val="99"/>
    <w:unhideWhenUsed/>
    <w:rsid w:val="001C44CB"/>
    <w:pPr>
      <w:tabs>
        <w:tab w:val="center" w:pos="4320"/>
        <w:tab w:val="right" w:pos="8640"/>
      </w:tabs>
    </w:pPr>
  </w:style>
  <w:style w:type="character" w:customStyle="1" w:styleId="FooterChar">
    <w:name w:val="Footer Char"/>
    <w:basedOn w:val="DefaultParagraphFont"/>
    <w:link w:val="Footer"/>
    <w:uiPriority w:val="99"/>
    <w:rsid w:val="001C44C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anITSMCOptionLabelSeparator">
    <w:name w:val="Span_ITSMCOptionLabelSeparator"/>
    <w:rsid w:val="00105096"/>
    <w:rPr>
      <w:b/>
    </w:rPr>
  </w:style>
  <w:style w:type="character" w:customStyle="1" w:styleId="SpanITSMCOptionLabelText">
    <w:name w:val="Span_ITSMCOptionLabelText"/>
    <w:rsid w:val="00105096"/>
    <w:rPr>
      <w:b/>
    </w:rPr>
  </w:style>
  <w:style w:type="character" w:customStyle="1" w:styleId="SpanITSMCOptionText">
    <w:name w:val="Span_ITSMCOptionText"/>
    <w:rsid w:val="00105096"/>
  </w:style>
  <w:style w:type="paragraph" w:customStyle="1" w:styleId="TdITSStemSequence">
    <w:name w:val="Td_ITSStemSequence"/>
    <w:basedOn w:val="Normal"/>
    <w:rsid w:val="00105096"/>
    <w:pPr>
      <w:jc w:val="right"/>
    </w:pPr>
    <w:rPr>
      <w:rFonts w:ascii="Calibri" w:eastAsia="Calibri" w:hAnsi="Calibri" w:cs="Times New Roman"/>
      <w:b/>
      <w:sz w:val="22"/>
      <w:szCs w:val="22"/>
    </w:rPr>
  </w:style>
  <w:style w:type="paragraph" w:customStyle="1" w:styleId="TdITSStemText">
    <w:name w:val="Td_ITSStemText"/>
    <w:basedOn w:val="Normal"/>
    <w:rsid w:val="00105096"/>
    <w:rPr>
      <w:rFonts w:ascii="Calibri" w:eastAsia="Calibri" w:hAnsi="Calibri" w:cs="Calibri"/>
      <w:b/>
      <w:sz w:val="22"/>
      <w:szCs w:val="22"/>
    </w:rPr>
  </w:style>
  <w:style w:type="paragraph" w:customStyle="1" w:styleId="Td">
    <w:name w:val="Td"/>
    <w:basedOn w:val="Normal"/>
    <w:rsid w:val="00105096"/>
    <w:rPr>
      <w:rFonts w:ascii="Calibri" w:eastAsia="Calibri" w:hAnsi="Calibri" w:cs="Times New Roman"/>
      <w:sz w:val="22"/>
      <w:szCs w:val="22"/>
    </w:rPr>
  </w:style>
  <w:style w:type="paragraph" w:customStyle="1" w:styleId="Div">
    <w:name w:val="Div"/>
    <w:basedOn w:val="Normal"/>
    <w:rsid w:val="00105096"/>
    <w:rPr>
      <w:rFonts w:ascii="Calibri" w:eastAsia="Calibri" w:hAnsi="Calibri" w:cs="Times New Roman"/>
      <w:sz w:val="22"/>
      <w:szCs w:val="22"/>
    </w:rPr>
  </w:style>
  <w:style w:type="paragraph" w:styleId="ListParagraph">
    <w:name w:val="List Paragraph"/>
    <w:basedOn w:val="Normal"/>
    <w:uiPriority w:val="34"/>
    <w:qFormat/>
    <w:rsid w:val="008A05F7"/>
    <w:pPr>
      <w:ind w:left="720"/>
      <w:contextualSpacing/>
    </w:pPr>
    <w:rPr>
      <w:rFonts w:ascii="Times" w:hAnsi="Times"/>
      <w:sz w:val="20"/>
      <w:szCs w:val="20"/>
    </w:rPr>
  </w:style>
  <w:style w:type="paragraph" w:styleId="NormalWeb">
    <w:name w:val="Normal (Web)"/>
    <w:basedOn w:val="Normal"/>
    <w:uiPriority w:val="99"/>
    <w:semiHidden/>
    <w:unhideWhenUsed/>
    <w:rsid w:val="001C44CB"/>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1C44CB"/>
    <w:pPr>
      <w:tabs>
        <w:tab w:val="center" w:pos="4320"/>
        <w:tab w:val="right" w:pos="8640"/>
      </w:tabs>
    </w:pPr>
  </w:style>
  <w:style w:type="character" w:customStyle="1" w:styleId="HeaderChar">
    <w:name w:val="Header Char"/>
    <w:basedOn w:val="DefaultParagraphFont"/>
    <w:link w:val="Header"/>
    <w:uiPriority w:val="99"/>
    <w:rsid w:val="001C44CB"/>
  </w:style>
  <w:style w:type="paragraph" w:styleId="Footer">
    <w:name w:val="footer"/>
    <w:basedOn w:val="Normal"/>
    <w:link w:val="FooterChar"/>
    <w:uiPriority w:val="99"/>
    <w:unhideWhenUsed/>
    <w:rsid w:val="001C44CB"/>
    <w:pPr>
      <w:tabs>
        <w:tab w:val="center" w:pos="4320"/>
        <w:tab w:val="right" w:pos="8640"/>
      </w:tabs>
    </w:pPr>
  </w:style>
  <w:style w:type="character" w:customStyle="1" w:styleId="FooterChar">
    <w:name w:val="Footer Char"/>
    <w:basedOn w:val="DefaultParagraphFont"/>
    <w:link w:val="Footer"/>
    <w:uiPriority w:val="99"/>
    <w:rsid w:val="001C44CB"/>
  </w:style>
</w:styles>
</file>

<file path=word/webSettings.xml><?xml version="1.0" encoding="utf-8"?>
<w:webSettings xmlns:r="http://schemas.openxmlformats.org/officeDocument/2006/relationships" xmlns:w="http://schemas.openxmlformats.org/wordprocessingml/2006/main">
  <w:divs>
    <w:div w:id="298343983">
      <w:bodyDiv w:val="1"/>
      <w:marLeft w:val="0"/>
      <w:marRight w:val="0"/>
      <w:marTop w:val="0"/>
      <w:marBottom w:val="0"/>
      <w:divBdr>
        <w:top w:val="none" w:sz="0" w:space="0" w:color="auto"/>
        <w:left w:val="none" w:sz="0" w:space="0" w:color="auto"/>
        <w:bottom w:val="none" w:sz="0" w:space="0" w:color="auto"/>
        <w:right w:val="none" w:sz="0" w:space="0" w:color="auto"/>
      </w:divBdr>
    </w:div>
    <w:div w:id="558517707">
      <w:bodyDiv w:val="1"/>
      <w:marLeft w:val="0"/>
      <w:marRight w:val="0"/>
      <w:marTop w:val="0"/>
      <w:marBottom w:val="0"/>
      <w:divBdr>
        <w:top w:val="none" w:sz="0" w:space="0" w:color="auto"/>
        <w:left w:val="none" w:sz="0" w:space="0" w:color="auto"/>
        <w:bottom w:val="none" w:sz="0" w:space="0" w:color="auto"/>
        <w:right w:val="none" w:sz="0" w:space="0" w:color="auto"/>
      </w:divBdr>
      <w:divsChild>
        <w:div w:id="1976176575">
          <w:marLeft w:val="1267"/>
          <w:marRight w:val="0"/>
          <w:marTop w:val="120"/>
          <w:marBottom w:val="0"/>
          <w:divBdr>
            <w:top w:val="none" w:sz="0" w:space="0" w:color="auto"/>
            <w:left w:val="none" w:sz="0" w:space="0" w:color="auto"/>
            <w:bottom w:val="none" w:sz="0" w:space="0" w:color="auto"/>
            <w:right w:val="none" w:sz="0" w:space="0" w:color="auto"/>
          </w:divBdr>
        </w:div>
        <w:div w:id="529690339">
          <w:marLeft w:val="1267"/>
          <w:marRight w:val="0"/>
          <w:marTop w:val="120"/>
          <w:marBottom w:val="0"/>
          <w:divBdr>
            <w:top w:val="none" w:sz="0" w:space="0" w:color="auto"/>
            <w:left w:val="none" w:sz="0" w:space="0" w:color="auto"/>
            <w:bottom w:val="none" w:sz="0" w:space="0" w:color="auto"/>
            <w:right w:val="none" w:sz="0" w:space="0" w:color="auto"/>
          </w:divBdr>
        </w:div>
      </w:divsChild>
    </w:div>
    <w:div w:id="621151447">
      <w:bodyDiv w:val="1"/>
      <w:marLeft w:val="0"/>
      <w:marRight w:val="0"/>
      <w:marTop w:val="0"/>
      <w:marBottom w:val="0"/>
      <w:divBdr>
        <w:top w:val="none" w:sz="0" w:space="0" w:color="auto"/>
        <w:left w:val="none" w:sz="0" w:space="0" w:color="auto"/>
        <w:bottom w:val="none" w:sz="0" w:space="0" w:color="auto"/>
        <w:right w:val="none" w:sz="0" w:space="0" w:color="auto"/>
      </w:divBdr>
      <w:divsChild>
        <w:div w:id="241990195">
          <w:marLeft w:val="1267"/>
          <w:marRight w:val="0"/>
          <w:marTop w:val="120"/>
          <w:marBottom w:val="0"/>
          <w:divBdr>
            <w:top w:val="none" w:sz="0" w:space="0" w:color="auto"/>
            <w:left w:val="none" w:sz="0" w:space="0" w:color="auto"/>
            <w:bottom w:val="none" w:sz="0" w:space="0" w:color="auto"/>
            <w:right w:val="none" w:sz="0" w:space="0" w:color="auto"/>
          </w:divBdr>
        </w:div>
      </w:divsChild>
    </w:div>
    <w:div w:id="958952836">
      <w:bodyDiv w:val="1"/>
      <w:marLeft w:val="0"/>
      <w:marRight w:val="0"/>
      <w:marTop w:val="0"/>
      <w:marBottom w:val="0"/>
      <w:divBdr>
        <w:top w:val="none" w:sz="0" w:space="0" w:color="auto"/>
        <w:left w:val="none" w:sz="0" w:space="0" w:color="auto"/>
        <w:bottom w:val="none" w:sz="0" w:space="0" w:color="auto"/>
        <w:right w:val="none" w:sz="0" w:space="0" w:color="auto"/>
      </w:divBdr>
      <w:divsChild>
        <w:div w:id="1478642952">
          <w:marLeft w:val="634"/>
          <w:marRight w:val="0"/>
          <w:marTop w:val="400"/>
          <w:marBottom w:val="0"/>
          <w:divBdr>
            <w:top w:val="none" w:sz="0" w:space="0" w:color="auto"/>
            <w:left w:val="none" w:sz="0" w:space="0" w:color="auto"/>
            <w:bottom w:val="none" w:sz="0" w:space="0" w:color="auto"/>
            <w:right w:val="none" w:sz="0" w:space="0" w:color="auto"/>
          </w:divBdr>
        </w:div>
      </w:divsChild>
    </w:div>
    <w:div w:id="1019116111">
      <w:bodyDiv w:val="1"/>
      <w:marLeft w:val="0"/>
      <w:marRight w:val="0"/>
      <w:marTop w:val="0"/>
      <w:marBottom w:val="0"/>
      <w:divBdr>
        <w:top w:val="none" w:sz="0" w:space="0" w:color="auto"/>
        <w:left w:val="none" w:sz="0" w:space="0" w:color="auto"/>
        <w:bottom w:val="none" w:sz="0" w:space="0" w:color="auto"/>
        <w:right w:val="none" w:sz="0" w:space="0" w:color="auto"/>
      </w:divBdr>
      <w:divsChild>
        <w:div w:id="1484546193">
          <w:marLeft w:val="634"/>
          <w:marRight w:val="0"/>
          <w:marTop w:val="400"/>
          <w:marBottom w:val="0"/>
          <w:divBdr>
            <w:top w:val="none" w:sz="0" w:space="0" w:color="auto"/>
            <w:left w:val="none" w:sz="0" w:space="0" w:color="auto"/>
            <w:bottom w:val="none" w:sz="0" w:space="0" w:color="auto"/>
            <w:right w:val="none" w:sz="0" w:space="0" w:color="auto"/>
          </w:divBdr>
        </w:div>
      </w:divsChild>
    </w:div>
    <w:div w:id="1019550984">
      <w:bodyDiv w:val="1"/>
      <w:marLeft w:val="0"/>
      <w:marRight w:val="0"/>
      <w:marTop w:val="0"/>
      <w:marBottom w:val="0"/>
      <w:divBdr>
        <w:top w:val="none" w:sz="0" w:space="0" w:color="auto"/>
        <w:left w:val="none" w:sz="0" w:space="0" w:color="auto"/>
        <w:bottom w:val="none" w:sz="0" w:space="0" w:color="auto"/>
        <w:right w:val="none" w:sz="0" w:space="0" w:color="auto"/>
      </w:divBdr>
      <w:divsChild>
        <w:div w:id="639920904">
          <w:marLeft w:val="634"/>
          <w:marRight w:val="0"/>
          <w:marTop w:val="400"/>
          <w:marBottom w:val="0"/>
          <w:divBdr>
            <w:top w:val="none" w:sz="0" w:space="0" w:color="auto"/>
            <w:left w:val="none" w:sz="0" w:space="0" w:color="auto"/>
            <w:bottom w:val="none" w:sz="0" w:space="0" w:color="auto"/>
            <w:right w:val="none" w:sz="0" w:space="0" w:color="auto"/>
          </w:divBdr>
        </w:div>
      </w:divsChild>
    </w:div>
    <w:div w:id="1256405232">
      <w:bodyDiv w:val="1"/>
      <w:marLeft w:val="0"/>
      <w:marRight w:val="0"/>
      <w:marTop w:val="0"/>
      <w:marBottom w:val="0"/>
      <w:divBdr>
        <w:top w:val="none" w:sz="0" w:space="0" w:color="auto"/>
        <w:left w:val="none" w:sz="0" w:space="0" w:color="auto"/>
        <w:bottom w:val="none" w:sz="0" w:space="0" w:color="auto"/>
        <w:right w:val="none" w:sz="0" w:space="0" w:color="auto"/>
      </w:divBdr>
      <w:divsChild>
        <w:div w:id="29303852">
          <w:marLeft w:val="634"/>
          <w:marRight w:val="0"/>
          <w:marTop w:val="400"/>
          <w:marBottom w:val="0"/>
          <w:divBdr>
            <w:top w:val="none" w:sz="0" w:space="0" w:color="auto"/>
            <w:left w:val="none" w:sz="0" w:space="0" w:color="auto"/>
            <w:bottom w:val="none" w:sz="0" w:space="0" w:color="auto"/>
            <w:right w:val="none" w:sz="0" w:space="0" w:color="auto"/>
          </w:divBdr>
        </w:div>
      </w:divsChild>
    </w:div>
    <w:div w:id="1535540369">
      <w:bodyDiv w:val="1"/>
      <w:marLeft w:val="0"/>
      <w:marRight w:val="0"/>
      <w:marTop w:val="0"/>
      <w:marBottom w:val="0"/>
      <w:divBdr>
        <w:top w:val="none" w:sz="0" w:space="0" w:color="auto"/>
        <w:left w:val="none" w:sz="0" w:space="0" w:color="auto"/>
        <w:bottom w:val="none" w:sz="0" w:space="0" w:color="auto"/>
        <w:right w:val="none" w:sz="0" w:space="0" w:color="auto"/>
      </w:divBdr>
      <w:divsChild>
        <w:div w:id="1659260485">
          <w:marLeft w:val="634"/>
          <w:marRight w:val="0"/>
          <w:marTop w:val="40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ntTable" Target="fontTable.xml"/>
  <Relationship Id="rId11" Type="http://schemas.openxmlformats.org/officeDocument/2006/relationships/glossaryDocument" Target="glossary/document.xml"/>
  <Relationship Id="rId12" Type="http://schemas.openxmlformats.org/officeDocument/2006/relationships/theme" Target="theme/theme1.xml"/>
  <Relationship Id="rId13" Type="http://schemas.microsoft.com/office/2007/relationships/stylesWithEffects" Target="stylesWithEffects.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14BB87109145047BFD5E7E74E6A7642"/>
        <w:category>
          <w:name w:val="General"/>
          <w:gallery w:val="placeholder"/>
        </w:category>
        <w:types>
          <w:type w:val="bbPlcHdr"/>
        </w:types>
        <w:behaviors>
          <w:behavior w:val="content"/>
        </w:behaviors>
        <w:guid w:val="{5F81CAD9-E20E-1C49-AB58-2E42727FFB9D}"/>
      </w:docPartPr>
      <w:docPartBody>
        <w:p w:rsidR="00556AFA" w:rsidRDefault="00556AFA" w:rsidP="00556AFA">
          <w:pPr>
            <w:pStyle w:val="714BB87109145047BFD5E7E74E6A7642"/>
          </w:pPr>
          <w:r>
            <w:t>[Type text]</w:t>
          </w:r>
        </w:p>
      </w:docPartBody>
    </w:docPart>
    <w:docPart>
      <w:docPartPr>
        <w:name w:val="000AAFB414DBFC4F9DA32E6551054756"/>
        <w:category>
          <w:name w:val="General"/>
          <w:gallery w:val="placeholder"/>
        </w:category>
        <w:types>
          <w:type w:val="bbPlcHdr"/>
        </w:types>
        <w:behaviors>
          <w:behavior w:val="content"/>
        </w:behaviors>
        <w:guid w:val="{B17CC2A6-A24D-7044-AA4B-F0D5E5CD924E}"/>
      </w:docPartPr>
      <w:docPartBody>
        <w:p w:rsidR="00556AFA" w:rsidRDefault="00556AFA" w:rsidP="00556AFA">
          <w:pPr>
            <w:pStyle w:val="000AAFB414DBFC4F9DA32E6551054756"/>
          </w:pPr>
          <w:r>
            <w:t>[Type text]</w:t>
          </w:r>
        </w:p>
      </w:docPartBody>
    </w:docPart>
    <w:docPart>
      <w:docPartPr>
        <w:name w:val="BD86A57857AC7B4F8FA1A411D7840165"/>
        <w:category>
          <w:name w:val="General"/>
          <w:gallery w:val="placeholder"/>
        </w:category>
        <w:types>
          <w:type w:val="bbPlcHdr"/>
        </w:types>
        <w:behaviors>
          <w:behavior w:val="content"/>
        </w:behaviors>
        <w:guid w:val="{6B5A9046-B795-A644-8AA4-517DFD7A16BE}"/>
      </w:docPartPr>
      <w:docPartBody>
        <w:p w:rsidR="00556AFA" w:rsidRDefault="00556AFA" w:rsidP="00556AFA">
          <w:pPr>
            <w:pStyle w:val="BD86A57857AC7B4F8FA1A411D7840165"/>
          </w:pPr>
          <w:r>
            <w:t>[Type text]</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556AFA"/>
    <w:rsid w:val="00556AFA"/>
    <w:rsid w:val="00DE12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12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F8B2479E087DA41B92233A1B34F0961">
    <w:name w:val="0F8B2479E087DA41B92233A1B34F0961"/>
    <w:rsid w:val="00556AFA"/>
  </w:style>
  <w:style w:type="paragraph" w:customStyle="1" w:styleId="DB630EA4B27C7547AAD00F6204106C92">
    <w:name w:val="DB630EA4B27C7547AAD00F6204106C92"/>
    <w:rsid w:val="00556AFA"/>
  </w:style>
  <w:style w:type="paragraph" w:customStyle="1" w:styleId="7A86C3E83897E048B0662D7FC33ED519">
    <w:name w:val="7A86C3E83897E048B0662D7FC33ED519"/>
    <w:rsid w:val="00556AFA"/>
  </w:style>
  <w:style w:type="paragraph" w:customStyle="1" w:styleId="AA1569F015892D458960D5571BD9AC07">
    <w:name w:val="AA1569F015892D458960D5571BD9AC07"/>
    <w:rsid w:val="00556AFA"/>
  </w:style>
  <w:style w:type="paragraph" w:customStyle="1" w:styleId="2186A46B642B7E40859678ECEF22FD9A">
    <w:name w:val="2186A46B642B7E40859678ECEF22FD9A"/>
    <w:rsid w:val="00556AFA"/>
  </w:style>
  <w:style w:type="paragraph" w:customStyle="1" w:styleId="F15E45D23A399E4995DA8874C8D17F41">
    <w:name w:val="F15E45D23A399E4995DA8874C8D17F41"/>
    <w:rsid w:val="00556AFA"/>
  </w:style>
  <w:style w:type="paragraph" w:customStyle="1" w:styleId="714BB87109145047BFD5E7E74E6A7642">
    <w:name w:val="714BB87109145047BFD5E7E74E6A7642"/>
    <w:rsid w:val="00556AFA"/>
  </w:style>
  <w:style w:type="paragraph" w:customStyle="1" w:styleId="000AAFB414DBFC4F9DA32E6551054756">
    <w:name w:val="000AAFB414DBFC4F9DA32E6551054756"/>
    <w:rsid w:val="00556AFA"/>
  </w:style>
  <w:style w:type="paragraph" w:customStyle="1" w:styleId="BD86A57857AC7B4F8FA1A411D7840165">
    <w:name w:val="BD86A57857AC7B4F8FA1A411D7840165"/>
    <w:rsid w:val="00556AFA"/>
  </w:style>
  <w:style w:type="paragraph" w:customStyle="1" w:styleId="43476D432517B748B390C5E6A9F25F46">
    <w:name w:val="43476D432517B748B390C5E6A9F25F46"/>
    <w:rsid w:val="00556AFA"/>
  </w:style>
  <w:style w:type="paragraph" w:customStyle="1" w:styleId="B7DDDCBB1369E5499E5EBE7B9D240D10">
    <w:name w:val="B7DDDCBB1369E5499E5EBE7B9D240D10"/>
    <w:rsid w:val="00556AFA"/>
  </w:style>
  <w:style w:type="paragraph" w:customStyle="1" w:styleId="1A4217C0C03B0A42A1E578A5474A90B6">
    <w:name w:val="1A4217C0C03B0A42A1E578A5474A90B6"/>
    <w:rsid w:val="00556AFA"/>
  </w:style>
</w:styles>
</file>

<file path=word/glossary/webSettings.xml><?xml version="1.0" encoding="utf-8"?>
<w:webSettings xmlns:r="http://schemas.openxmlformats.org/officeDocument/2006/relationships" xmlns:w="http://schemas.openxmlformats.org/wordprocessingml/2006/main">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924632-D4FA-48E2-8BFA-8DD154AD4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
  <TotalTime>0</TotalTime>
  <Pages>8</Pages>
  <Words>1361</Words>
  <Characters>7760</Characters>
  <Application/>
  <DocSecurity>0</DocSecurity>
  <Lines>64</Lines>
  <Paragraphs>18</Paragraphs>
  <ScaleCrop>false</ScaleCrop>
  <Company/>
  <LinksUpToDate>false</LinksUpToDate>
  <CharactersWithSpaces>9103</CharactersWithSpaces>
  <SharedDoc>false</SharedDoc>
  <HyperlinksChanged>false</HyperlinksChanged>
  <AppVersion>12.0000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